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1224" w14:textId="4DD9AFBA"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p>
    <w:p w14:paraId="33374CB6" w14:textId="0E020CFB" w:rsidR="00870DB3" w:rsidRPr="00870DB3" w:rsidRDefault="00870DB3" w:rsidP="00870DB3">
      <w:pPr>
        <w:pStyle w:val="Heading1"/>
        <w:jc w:val="center"/>
        <w:rPr>
          <w:rFonts w:eastAsia="Times New Roman"/>
          <w:b/>
          <w:bCs/>
          <w:sz w:val="44"/>
          <w:szCs w:val="44"/>
          <w:lang w:val="en"/>
        </w:rPr>
      </w:pPr>
      <w:r w:rsidRPr="00870DB3">
        <w:rPr>
          <w:rFonts w:eastAsia="Times New Roman"/>
          <w:b/>
          <w:bCs/>
          <w:sz w:val="44"/>
          <w:szCs w:val="44"/>
          <w:lang w:val="en"/>
        </w:rPr>
        <w:t>MENAPAR Best Practices</w:t>
      </w:r>
    </w:p>
    <w:p w14:paraId="7FB8A696" w14:textId="554695C6" w:rsidR="00870DB3" w:rsidRPr="00870DB3" w:rsidRDefault="00870DB3" w:rsidP="00870DB3">
      <w:pPr>
        <w:pStyle w:val="Heading1"/>
        <w:spacing w:before="0"/>
        <w:jc w:val="center"/>
        <w:rPr>
          <w:rFonts w:eastAsia="Times New Roman"/>
          <w:b/>
          <w:bCs/>
          <w:lang w:val="en"/>
        </w:rPr>
      </w:pPr>
      <w:r w:rsidRPr="00870DB3">
        <w:rPr>
          <w:rFonts w:eastAsia="Times New Roman"/>
          <w:b/>
          <w:bCs/>
          <w:lang w:val="en"/>
        </w:rPr>
        <w:t>Concept and Awards</w:t>
      </w:r>
    </w:p>
    <w:p w14:paraId="0FECBB01" w14:textId="44935E10" w:rsidR="00870DB3" w:rsidRPr="00870DB3" w:rsidRDefault="00870DB3" w:rsidP="00870DB3">
      <w:pPr>
        <w:pStyle w:val="Heading1"/>
        <w:jc w:val="center"/>
        <w:rPr>
          <w:rFonts w:eastAsia="Times New Roman"/>
          <w:b/>
          <w:bCs/>
          <w:lang w:val="en"/>
        </w:rPr>
      </w:pPr>
      <w:r w:rsidRPr="00870DB3">
        <w:rPr>
          <w:rFonts w:eastAsia="Times New Roman"/>
          <w:b/>
          <w:bCs/>
          <w:lang w:val="en"/>
        </w:rPr>
        <w:t>Terms of Reference</w:t>
      </w:r>
    </w:p>
    <w:p w14:paraId="5CA2BD72" w14:textId="77777777" w:rsidR="00870DB3" w:rsidRDefault="00870DB3"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p>
    <w:p w14:paraId="110AD668" w14:textId="471679D8"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r w:rsidRPr="00657F38">
        <w:rPr>
          <w:rFonts w:asciiTheme="majorBidi" w:eastAsia="Times New Roman" w:hAnsiTheme="majorBidi" w:cstheme="majorBidi"/>
          <w:color w:val="222222"/>
          <w:sz w:val="28"/>
          <w:szCs w:val="28"/>
          <w:lang w:val="en"/>
        </w:rPr>
        <w:t xml:space="preserve">The Middle East and North Africa </w:t>
      </w:r>
      <w:r w:rsidR="00C318DD" w:rsidRPr="00657F38">
        <w:rPr>
          <w:rFonts w:asciiTheme="majorBidi" w:eastAsia="Times New Roman" w:hAnsiTheme="majorBidi" w:cstheme="majorBidi"/>
          <w:color w:val="222222"/>
          <w:sz w:val="28"/>
          <w:szCs w:val="28"/>
          <w:lang w:val="en"/>
        </w:rPr>
        <w:t xml:space="preserve">Public Administration Research </w:t>
      </w:r>
      <w:r w:rsidRPr="00657F38">
        <w:rPr>
          <w:rFonts w:asciiTheme="majorBidi" w:eastAsia="Times New Roman" w:hAnsiTheme="majorBidi" w:cstheme="majorBidi"/>
          <w:color w:val="222222"/>
          <w:sz w:val="28"/>
          <w:szCs w:val="28"/>
          <w:lang w:val="en"/>
        </w:rPr>
        <w:t>(M</w:t>
      </w:r>
      <w:r>
        <w:rPr>
          <w:rFonts w:asciiTheme="majorBidi" w:eastAsia="Times New Roman" w:hAnsiTheme="majorBidi" w:cstheme="majorBidi"/>
          <w:color w:val="222222"/>
          <w:sz w:val="28"/>
          <w:szCs w:val="28"/>
          <w:lang w:val="en"/>
        </w:rPr>
        <w:t>ENAPAR</w:t>
      </w:r>
      <w:r w:rsidRPr="00657F38">
        <w:rPr>
          <w:rFonts w:asciiTheme="majorBidi" w:eastAsia="Times New Roman" w:hAnsiTheme="majorBidi" w:cstheme="majorBidi"/>
          <w:color w:val="222222"/>
          <w:sz w:val="28"/>
          <w:szCs w:val="28"/>
          <w:lang w:val="en"/>
        </w:rPr>
        <w:t xml:space="preserve">) was </w:t>
      </w:r>
      <w:r>
        <w:rPr>
          <w:rFonts w:asciiTheme="majorBidi" w:eastAsia="Times New Roman" w:hAnsiTheme="majorBidi" w:cstheme="majorBidi"/>
          <w:color w:val="222222"/>
          <w:sz w:val="28"/>
          <w:szCs w:val="28"/>
          <w:lang w:val="en"/>
        </w:rPr>
        <w:t>established</w:t>
      </w:r>
      <w:r w:rsidRPr="00657F38">
        <w:rPr>
          <w:rFonts w:asciiTheme="majorBidi" w:eastAsia="Times New Roman" w:hAnsiTheme="majorBidi" w:cstheme="majorBidi"/>
          <w:color w:val="222222"/>
          <w:sz w:val="28"/>
          <w:szCs w:val="28"/>
          <w:lang w:val="en"/>
        </w:rPr>
        <w:t xml:space="preserve"> on</w:t>
      </w:r>
      <w:r>
        <w:rPr>
          <w:rFonts w:asciiTheme="majorBidi" w:eastAsia="Times New Roman" w:hAnsiTheme="majorBidi" w:cstheme="majorBidi"/>
          <w:color w:val="222222"/>
          <w:sz w:val="28"/>
          <w:szCs w:val="28"/>
          <w:lang w:val="en"/>
        </w:rPr>
        <w:t xml:space="preserve"> 23 of</w:t>
      </w:r>
      <w:r w:rsidRPr="00657F38">
        <w:rPr>
          <w:rFonts w:asciiTheme="majorBidi" w:eastAsia="Times New Roman" w:hAnsiTheme="majorBidi" w:cstheme="majorBidi"/>
          <w:color w:val="222222"/>
          <w:sz w:val="28"/>
          <w:szCs w:val="28"/>
          <w:lang w:val="en"/>
        </w:rPr>
        <w:t xml:space="preserve"> April</w:t>
      </w:r>
      <w:r>
        <w:rPr>
          <w:rFonts w:asciiTheme="majorBidi" w:eastAsia="Times New Roman" w:hAnsiTheme="majorBidi" w:cstheme="majorBidi"/>
          <w:color w:val="222222"/>
          <w:sz w:val="28"/>
          <w:szCs w:val="28"/>
          <w:lang w:val="en"/>
        </w:rPr>
        <w:t xml:space="preserve"> 2014 by</w:t>
      </w:r>
      <w:r w:rsidRPr="00574F6F">
        <w:rPr>
          <w:rFonts w:asciiTheme="majorBidi" w:eastAsia="Times New Roman" w:hAnsiTheme="majorBidi" w:cstheme="majorBidi"/>
          <w:color w:val="222222"/>
          <w:sz w:val="28"/>
          <w:szCs w:val="28"/>
          <w:lang w:val="en"/>
        </w:rPr>
        <w:t xml:space="preserve"> acclamation of participants in its organizational meeting. It was officially announced during the closing ceremony of the MENAPAR conference on 24th of April 2014 and communicated at a subsequent Press conference.</w:t>
      </w:r>
    </w:p>
    <w:p w14:paraId="67D019C3"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r w:rsidRPr="00E430BB">
        <w:rPr>
          <w:rFonts w:asciiTheme="majorBidi" w:eastAsia="Times New Roman" w:hAnsiTheme="majorBidi" w:cstheme="majorBidi"/>
          <w:color w:val="222222"/>
          <w:sz w:val="28"/>
          <w:szCs w:val="28"/>
          <w:lang w:val="en"/>
        </w:rPr>
        <w:t xml:space="preserve">A preliminary meeting was held on June 1, </w:t>
      </w:r>
      <w:proofErr w:type="gramStart"/>
      <w:r w:rsidRPr="00E430BB">
        <w:rPr>
          <w:rFonts w:asciiTheme="majorBidi" w:eastAsia="Times New Roman" w:hAnsiTheme="majorBidi" w:cstheme="majorBidi"/>
          <w:color w:val="222222"/>
          <w:sz w:val="28"/>
          <w:szCs w:val="28"/>
          <w:lang w:val="en"/>
        </w:rPr>
        <w:t>2013</w:t>
      </w:r>
      <w:proofErr w:type="gramEnd"/>
      <w:r w:rsidRPr="00E430BB">
        <w:rPr>
          <w:rFonts w:asciiTheme="majorBidi" w:eastAsia="Times New Roman" w:hAnsiTheme="majorBidi" w:cstheme="majorBidi"/>
          <w:color w:val="222222"/>
          <w:sz w:val="28"/>
          <w:szCs w:val="28"/>
          <w:lang w:val="en"/>
        </w:rPr>
        <w:t xml:space="preserve"> where the idea of creating a regional network of public administration research was exposed in a workshop that was held as a prelude to the IIAS/IASIA congress. The idea was well accepted by the 50+ attendees and further pursued in a BIPA/UNDP joint workshop in early November 2013</w:t>
      </w:r>
      <w:r>
        <w:rPr>
          <w:rFonts w:asciiTheme="majorBidi" w:eastAsia="Times New Roman" w:hAnsiTheme="majorBidi" w:cstheme="majorBidi"/>
          <w:color w:val="222222"/>
          <w:sz w:val="28"/>
          <w:szCs w:val="28"/>
          <w:lang w:val="en"/>
        </w:rPr>
        <w:t xml:space="preserve"> in Kingdom of Bahrain</w:t>
      </w:r>
      <w:r w:rsidRPr="00E430BB">
        <w:rPr>
          <w:rFonts w:asciiTheme="majorBidi" w:eastAsia="Times New Roman" w:hAnsiTheme="majorBidi" w:cstheme="majorBidi"/>
          <w:color w:val="222222"/>
          <w:sz w:val="28"/>
          <w:szCs w:val="28"/>
          <w:lang w:val="en"/>
        </w:rPr>
        <w:t xml:space="preserve"> to define what the network should look like, what agenda it should pursue, how it will be governed and how it can become sustainable. MENAPAR</w:t>
      </w:r>
      <w:r>
        <w:rPr>
          <w:rFonts w:asciiTheme="majorBidi" w:eastAsia="Times New Roman" w:hAnsiTheme="majorBidi" w:cstheme="majorBidi"/>
          <w:color w:val="222222"/>
          <w:sz w:val="28"/>
          <w:szCs w:val="28"/>
          <w:lang w:val="en"/>
        </w:rPr>
        <w:t xml:space="preserve">’s first </w:t>
      </w:r>
      <w:r w:rsidRPr="00E430BB">
        <w:rPr>
          <w:rFonts w:asciiTheme="majorBidi" w:eastAsia="Times New Roman" w:hAnsiTheme="majorBidi" w:cstheme="majorBidi"/>
          <w:color w:val="222222"/>
          <w:sz w:val="28"/>
          <w:szCs w:val="28"/>
          <w:lang w:val="en"/>
        </w:rPr>
        <w:t xml:space="preserve">conference </w:t>
      </w:r>
      <w:r>
        <w:rPr>
          <w:rFonts w:asciiTheme="majorBidi" w:eastAsia="Times New Roman" w:hAnsiTheme="majorBidi" w:cstheme="majorBidi"/>
          <w:color w:val="222222"/>
          <w:sz w:val="28"/>
          <w:szCs w:val="28"/>
          <w:lang w:val="en"/>
        </w:rPr>
        <w:t xml:space="preserve">in spring of 2014 </w:t>
      </w:r>
      <w:r w:rsidRPr="00E430BB">
        <w:rPr>
          <w:rFonts w:asciiTheme="majorBidi" w:eastAsia="Times New Roman" w:hAnsiTheme="majorBidi" w:cstheme="majorBidi"/>
          <w:color w:val="222222"/>
          <w:sz w:val="28"/>
          <w:szCs w:val="28"/>
          <w:lang w:val="en"/>
        </w:rPr>
        <w:t>is the crowning of a year-long effort to jump start this initiative at last and it was done!</w:t>
      </w:r>
    </w:p>
    <w:p w14:paraId="357940B5"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r w:rsidRPr="00E430BB">
        <w:rPr>
          <w:rFonts w:asciiTheme="majorBidi" w:eastAsia="Times New Roman" w:hAnsiTheme="majorBidi" w:cstheme="majorBidi"/>
          <w:color w:val="222222"/>
          <w:sz w:val="28"/>
          <w:szCs w:val="28"/>
          <w:lang w:val="en"/>
        </w:rPr>
        <w:t>MENAPAR promotes evidence-based policy and decision-making in public administration through:</w:t>
      </w:r>
    </w:p>
    <w:p w14:paraId="18287BF3" w14:textId="77777777" w:rsidR="00C456DF" w:rsidRPr="00C456DF" w:rsidRDefault="005E37AD" w:rsidP="00C456DF">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r w:rsidRPr="00C456DF">
        <w:rPr>
          <w:rFonts w:asciiTheme="majorBidi" w:eastAsia="Times New Roman" w:hAnsiTheme="majorBidi" w:cstheme="majorBidi"/>
          <w:color w:val="222222"/>
          <w:sz w:val="28"/>
          <w:szCs w:val="28"/>
          <w:lang w:val="en"/>
        </w:rPr>
        <w:t>developing thinking and a research culture about strategic issues in Arab Public Administration</w:t>
      </w:r>
    </w:p>
    <w:p w14:paraId="13F8C039" w14:textId="77777777" w:rsidR="00C456DF" w:rsidRPr="00C456DF" w:rsidRDefault="005E37AD" w:rsidP="00C456DF">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r w:rsidRPr="00C456DF">
        <w:rPr>
          <w:rFonts w:asciiTheme="majorBidi" w:eastAsia="Times New Roman" w:hAnsiTheme="majorBidi" w:cstheme="majorBidi"/>
          <w:color w:val="222222"/>
          <w:sz w:val="28"/>
          <w:szCs w:val="28"/>
          <w:lang w:val="en"/>
        </w:rPr>
        <w:t>building research capacities within Arab public administration</w:t>
      </w:r>
    </w:p>
    <w:p w14:paraId="24F051F9" w14:textId="48F2F81D" w:rsidR="005E37AD" w:rsidRPr="00C456DF" w:rsidRDefault="005E37AD" w:rsidP="00C456DF">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b/>
          <w:bCs/>
          <w:color w:val="222222"/>
          <w:sz w:val="28"/>
          <w:szCs w:val="28"/>
          <w:lang w:val="en"/>
        </w:rPr>
      </w:pPr>
      <w:r w:rsidRPr="00C456DF">
        <w:rPr>
          <w:rFonts w:asciiTheme="majorBidi" w:eastAsia="Times New Roman" w:hAnsiTheme="majorBidi" w:cstheme="majorBidi"/>
          <w:color w:val="222222"/>
          <w:sz w:val="28"/>
          <w:szCs w:val="28"/>
          <w:lang w:val="en"/>
        </w:rPr>
        <w:t>building networks and harnessing their collective efforts to set the cause of public administration in the region.</w:t>
      </w:r>
    </w:p>
    <w:p w14:paraId="328595B9" w14:textId="77777777" w:rsidR="005E37AD" w:rsidRDefault="005E37AD" w:rsidP="00CB3085">
      <w:pPr>
        <w:spacing w:after="160"/>
        <w:rPr>
          <w:rFonts w:asciiTheme="majorBidi" w:eastAsia="Times New Roman" w:hAnsiTheme="majorBidi" w:cstheme="majorBidi"/>
          <w:b/>
          <w:bCs/>
          <w:color w:val="222222"/>
          <w:sz w:val="28"/>
          <w:szCs w:val="28"/>
          <w:lang w:val="en"/>
        </w:rPr>
      </w:pPr>
      <w:r>
        <w:rPr>
          <w:rFonts w:asciiTheme="majorBidi" w:eastAsia="Times New Roman" w:hAnsiTheme="majorBidi" w:cstheme="majorBidi"/>
          <w:b/>
          <w:bCs/>
          <w:color w:val="222222"/>
          <w:sz w:val="28"/>
          <w:szCs w:val="28"/>
          <w:lang w:val="en"/>
        </w:rPr>
        <w:br w:type="page"/>
      </w:r>
    </w:p>
    <w:p w14:paraId="49CDB2FF" w14:textId="77777777" w:rsidR="005E37AD" w:rsidRPr="00381CC7"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b/>
          <w:bCs/>
          <w:color w:val="222222"/>
          <w:sz w:val="28"/>
          <w:szCs w:val="28"/>
          <w:lang w:val="en"/>
        </w:rPr>
      </w:pPr>
      <w:r w:rsidRPr="00381CC7">
        <w:rPr>
          <w:rFonts w:asciiTheme="majorBidi" w:eastAsia="Times New Roman" w:hAnsiTheme="majorBidi" w:cstheme="majorBidi"/>
          <w:b/>
          <w:bCs/>
          <w:color w:val="222222"/>
          <w:sz w:val="28"/>
          <w:szCs w:val="28"/>
          <w:lang w:val="en"/>
        </w:rPr>
        <w:lastRenderedPageBreak/>
        <w:t>Objectives of MENAPAR:</w:t>
      </w:r>
      <w:r w:rsidRPr="00381CC7">
        <w:rPr>
          <w:rFonts w:asciiTheme="majorBidi" w:eastAsia="Times New Roman" w:hAnsiTheme="majorBidi" w:cstheme="majorBidi"/>
          <w:b/>
          <w:bCs/>
          <w:color w:val="222222"/>
          <w:sz w:val="28"/>
          <w:szCs w:val="28"/>
          <w:lang w:val="en"/>
        </w:rPr>
        <w:tab/>
      </w:r>
    </w:p>
    <w:p w14:paraId="7358C3D7" w14:textId="77777777" w:rsidR="005E37AD" w:rsidRDefault="005E37AD" w:rsidP="00CB3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r w:rsidRPr="008329F1">
        <w:rPr>
          <w:rFonts w:asciiTheme="majorBidi" w:eastAsia="Times New Roman" w:hAnsiTheme="majorBidi" w:cstheme="majorBidi"/>
          <w:color w:val="222222"/>
          <w:sz w:val="28"/>
          <w:szCs w:val="28"/>
          <w:lang w:val="en"/>
        </w:rPr>
        <w:t>to promote a research culture and help build research capacities in the region’s public sectors.</w:t>
      </w:r>
      <w:r w:rsidRPr="008329F1">
        <w:rPr>
          <w:rFonts w:asciiTheme="majorBidi" w:eastAsia="Times New Roman" w:hAnsiTheme="majorBidi" w:cstheme="majorBidi"/>
          <w:color w:val="222222"/>
          <w:sz w:val="28"/>
          <w:szCs w:val="28"/>
          <w:lang w:val="en"/>
        </w:rPr>
        <w:tab/>
      </w:r>
    </w:p>
    <w:p w14:paraId="2F5DFBD4" w14:textId="77777777" w:rsidR="005E37AD" w:rsidRDefault="005E37AD" w:rsidP="00CB3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r w:rsidRPr="008329F1">
        <w:rPr>
          <w:rFonts w:asciiTheme="majorBidi" w:eastAsia="Times New Roman" w:hAnsiTheme="majorBidi" w:cstheme="majorBidi"/>
          <w:color w:val="222222"/>
          <w:sz w:val="28"/>
          <w:szCs w:val="28"/>
          <w:lang w:val="en"/>
        </w:rPr>
        <w:t>to facilitate the implementation of innovative ideas in the region’s Public Administration.</w:t>
      </w:r>
    </w:p>
    <w:p w14:paraId="4392BD12" w14:textId="77777777" w:rsidR="005E37AD" w:rsidRDefault="005E37AD" w:rsidP="00CB3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r w:rsidRPr="008329F1">
        <w:rPr>
          <w:rFonts w:asciiTheme="majorBidi" w:eastAsia="Times New Roman" w:hAnsiTheme="majorBidi" w:cstheme="majorBidi"/>
          <w:color w:val="222222"/>
          <w:sz w:val="28"/>
          <w:szCs w:val="28"/>
          <w:lang w:val="en"/>
        </w:rPr>
        <w:t xml:space="preserve">to foster contacts and create networks among practitioners, </w:t>
      </w:r>
      <w:proofErr w:type="gramStart"/>
      <w:r w:rsidRPr="008329F1">
        <w:rPr>
          <w:rFonts w:asciiTheme="majorBidi" w:eastAsia="Times New Roman" w:hAnsiTheme="majorBidi" w:cstheme="majorBidi"/>
          <w:color w:val="222222"/>
          <w:sz w:val="28"/>
          <w:szCs w:val="28"/>
          <w:lang w:val="en"/>
        </w:rPr>
        <w:t>researchers</w:t>
      </w:r>
      <w:proofErr w:type="gramEnd"/>
      <w:r w:rsidRPr="008329F1">
        <w:rPr>
          <w:rFonts w:asciiTheme="majorBidi" w:eastAsia="Times New Roman" w:hAnsiTheme="majorBidi" w:cstheme="majorBidi"/>
          <w:color w:val="222222"/>
          <w:sz w:val="28"/>
          <w:szCs w:val="28"/>
          <w:lang w:val="en"/>
        </w:rPr>
        <w:t xml:space="preserve"> and civil servants in the Arab region.</w:t>
      </w:r>
      <w:r w:rsidRPr="008329F1">
        <w:rPr>
          <w:rFonts w:asciiTheme="majorBidi" w:eastAsia="Times New Roman" w:hAnsiTheme="majorBidi" w:cstheme="majorBidi"/>
          <w:color w:val="222222"/>
          <w:sz w:val="28"/>
          <w:szCs w:val="28"/>
          <w:lang w:val="en"/>
        </w:rPr>
        <w:tab/>
      </w:r>
    </w:p>
    <w:p w14:paraId="6F6C3932" w14:textId="77777777" w:rsidR="005E37AD" w:rsidRDefault="005E37AD" w:rsidP="00CB3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r w:rsidRPr="008329F1">
        <w:rPr>
          <w:rFonts w:asciiTheme="majorBidi" w:eastAsia="Times New Roman" w:hAnsiTheme="majorBidi" w:cstheme="majorBidi"/>
          <w:color w:val="222222"/>
          <w:sz w:val="28"/>
          <w:szCs w:val="28"/>
          <w:lang w:val="en"/>
        </w:rPr>
        <w:t xml:space="preserve">to further research and academic/ practitioner exchange on issues of public administration, public policies, and good </w:t>
      </w:r>
      <w:r>
        <w:rPr>
          <w:rFonts w:asciiTheme="majorBidi" w:eastAsia="Times New Roman" w:hAnsiTheme="majorBidi" w:cstheme="majorBidi"/>
          <w:color w:val="222222"/>
          <w:sz w:val="28"/>
          <w:szCs w:val="28"/>
          <w:lang w:val="en"/>
        </w:rPr>
        <w:t>governance in the Arab region.</w:t>
      </w:r>
    </w:p>
    <w:p w14:paraId="25DB3551" w14:textId="77777777" w:rsidR="005E37AD" w:rsidRDefault="005E37AD" w:rsidP="00CB3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r w:rsidRPr="008329F1">
        <w:rPr>
          <w:rFonts w:asciiTheme="majorBidi" w:eastAsia="Times New Roman" w:hAnsiTheme="majorBidi" w:cstheme="majorBidi"/>
          <w:color w:val="222222"/>
          <w:sz w:val="28"/>
          <w:szCs w:val="28"/>
          <w:lang w:val="en"/>
        </w:rPr>
        <w:t xml:space="preserve">to harness the collective intellect and efforts of organizations in the region to promote evidence-based PA and </w:t>
      </w:r>
      <w:proofErr w:type="gramStart"/>
      <w:r w:rsidRPr="008329F1">
        <w:rPr>
          <w:rFonts w:asciiTheme="majorBidi" w:eastAsia="Times New Roman" w:hAnsiTheme="majorBidi" w:cstheme="majorBidi"/>
          <w:color w:val="222222"/>
          <w:sz w:val="28"/>
          <w:szCs w:val="28"/>
          <w:lang w:val="en"/>
        </w:rPr>
        <w:t>policy-making</w:t>
      </w:r>
      <w:proofErr w:type="gramEnd"/>
      <w:r w:rsidRPr="008329F1">
        <w:rPr>
          <w:rFonts w:asciiTheme="majorBidi" w:eastAsia="Times New Roman" w:hAnsiTheme="majorBidi" w:cstheme="majorBidi"/>
          <w:color w:val="222222"/>
          <w:sz w:val="28"/>
          <w:szCs w:val="28"/>
          <w:lang w:val="en"/>
        </w:rPr>
        <w:t>.</w:t>
      </w:r>
      <w:r w:rsidRPr="008329F1">
        <w:rPr>
          <w:rFonts w:asciiTheme="majorBidi" w:eastAsia="Times New Roman" w:hAnsiTheme="majorBidi" w:cstheme="majorBidi"/>
          <w:color w:val="222222"/>
          <w:sz w:val="28"/>
          <w:szCs w:val="28"/>
          <w:lang w:val="en"/>
        </w:rPr>
        <w:tab/>
      </w:r>
    </w:p>
    <w:p w14:paraId="65992B88" w14:textId="77777777" w:rsidR="005E37AD" w:rsidRPr="008329F1" w:rsidRDefault="005E37AD" w:rsidP="00CB3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r w:rsidRPr="008329F1">
        <w:rPr>
          <w:rFonts w:asciiTheme="majorBidi" w:eastAsia="Times New Roman" w:hAnsiTheme="majorBidi" w:cstheme="majorBidi"/>
          <w:color w:val="222222"/>
          <w:sz w:val="28"/>
          <w:szCs w:val="28"/>
          <w:lang w:val="en"/>
        </w:rPr>
        <w:t>to develop an indigenous research discourse on PA; one that tackles the problems of PA in the region as identified by the local actors.</w:t>
      </w:r>
    </w:p>
    <w:p w14:paraId="4027E8B5" w14:textId="77777777" w:rsidR="005E37AD" w:rsidRDefault="005E37AD" w:rsidP="00CB3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val="en"/>
        </w:rPr>
      </w:pPr>
      <w:r w:rsidRPr="008329F1">
        <w:rPr>
          <w:rFonts w:asciiTheme="majorBidi" w:eastAsia="Times New Roman" w:hAnsiTheme="majorBidi" w:cstheme="majorBidi"/>
          <w:color w:val="222222"/>
          <w:sz w:val="28"/>
          <w:szCs w:val="28"/>
          <w:lang w:val="en"/>
        </w:rPr>
        <w:t>to provide a resource base for all actors in the Arab PA scene to use evidence for policy and decision-making. Resources can be in terms of people/consultants, research, or networking.</w:t>
      </w:r>
    </w:p>
    <w:p w14:paraId="56173B99" w14:textId="3F8DA94E"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ajorBidi" w:eastAsia="Times New Roman" w:hAnsiTheme="majorBidi" w:cstheme="majorBidi"/>
          <w:color w:val="222222"/>
          <w:sz w:val="28"/>
          <w:szCs w:val="28"/>
          <w:rtl/>
          <w:lang w:bidi="ar-BH"/>
        </w:rPr>
      </w:pPr>
      <w:r>
        <w:rPr>
          <w:rFonts w:asciiTheme="majorBidi" w:eastAsia="Times New Roman" w:hAnsiTheme="majorBidi" w:cstheme="majorBidi"/>
          <w:color w:val="222222"/>
          <w:sz w:val="28"/>
          <w:szCs w:val="28"/>
          <w:lang w:bidi="ar-BH"/>
        </w:rPr>
        <w:t xml:space="preserve">MENAPAR network organized series of annual conferences starting from 2014, which </w:t>
      </w:r>
      <w:r w:rsidRPr="00CD560C">
        <w:rPr>
          <w:rFonts w:asciiTheme="majorBidi" w:eastAsia="Times New Roman" w:hAnsiTheme="majorBidi" w:cstheme="majorBidi"/>
          <w:color w:val="222222"/>
          <w:sz w:val="28"/>
          <w:szCs w:val="28"/>
          <w:lang w:bidi="ar-BH"/>
        </w:rPr>
        <w:t>coincided</w:t>
      </w:r>
      <w:r>
        <w:rPr>
          <w:rFonts w:asciiTheme="majorBidi" w:eastAsia="Times New Roman" w:hAnsiTheme="majorBidi" w:cstheme="majorBidi"/>
          <w:color w:val="222222"/>
          <w:sz w:val="28"/>
          <w:szCs w:val="28"/>
          <w:lang w:bidi="ar-BH"/>
        </w:rPr>
        <w:t xml:space="preserve"> with the launch of the network’s first conference that held in Kingdom of Bahrain, while the second conference was organized in Spring in 2015 hosted by </w:t>
      </w:r>
      <w:r w:rsidRPr="00D73B44">
        <w:rPr>
          <w:rFonts w:asciiTheme="majorBidi" w:eastAsia="Times New Roman" w:hAnsiTheme="majorBidi" w:cstheme="majorBidi"/>
          <w:color w:val="222222"/>
          <w:sz w:val="28"/>
          <w:szCs w:val="28"/>
          <w:lang w:bidi="ar-BH"/>
        </w:rPr>
        <w:t>Republic of Tunisia</w:t>
      </w:r>
      <w:r>
        <w:rPr>
          <w:rFonts w:asciiTheme="majorBidi" w:eastAsia="Times New Roman" w:hAnsiTheme="majorBidi" w:cstheme="majorBidi"/>
          <w:color w:val="222222"/>
          <w:sz w:val="28"/>
          <w:szCs w:val="28"/>
          <w:lang w:bidi="ar-BH"/>
        </w:rPr>
        <w:t xml:space="preserve">, third conference was hosted by </w:t>
      </w:r>
      <w:r w:rsidRPr="00D73B44">
        <w:rPr>
          <w:rFonts w:asciiTheme="majorBidi" w:eastAsia="Times New Roman" w:hAnsiTheme="majorBidi" w:cstheme="majorBidi"/>
          <w:color w:val="222222"/>
          <w:sz w:val="28"/>
          <w:szCs w:val="28"/>
          <w:lang w:bidi="ar-BH"/>
        </w:rPr>
        <w:t>Sultanate</w:t>
      </w:r>
      <w:r w:rsidRPr="00D73B44">
        <w:rPr>
          <w:rFonts w:asciiTheme="majorBidi" w:eastAsia="Times New Roman" w:hAnsiTheme="majorBidi" w:cstheme="majorBidi" w:hint="cs"/>
          <w:color w:val="222222"/>
          <w:sz w:val="28"/>
          <w:szCs w:val="28"/>
          <w:rtl/>
          <w:lang w:bidi="ar-BH"/>
        </w:rPr>
        <w:t xml:space="preserve"> </w:t>
      </w:r>
      <w:r w:rsidRPr="00D73B44">
        <w:rPr>
          <w:rFonts w:asciiTheme="majorBidi" w:eastAsia="Times New Roman" w:hAnsiTheme="majorBidi" w:cstheme="majorBidi"/>
          <w:color w:val="222222"/>
          <w:sz w:val="28"/>
          <w:szCs w:val="28"/>
          <w:lang w:bidi="ar-BH"/>
        </w:rPr>
        <w:t>of Oman</w:t>
      </w:r>
      <w:r>
        <w:rPr>
          <w:rFonts w:asciiTheme="majorBidi" w:eastAsia="Times New Roman" w:hAnsiTheme="majorBidi" w:cstheme="majorBidi"/>
          <w:color w:val="222222"/>
          <w:sz w:val="28"/>
          <w:szCs w:val="28"/>
          <w:lang w:bidi="ar-BH"/>
        </w:rPr>
        <w:t xml:space="preserve"> in October 2016, fourth conference was in Palestine </w:t>
      </w:r>
      <w:r w:rsidRPr="004A4095">
        <w:rPr>
          <w:rFonts w:asciiTheme="majorBidi" w:eastAsia="Times New Roman" w:hAnsiTheme="majorBidi" w:cstheme="majorBidi"/>
          <w:color w:val="222222"/>
          <w:sz w:val="28"/>
          <w:szCs w:val="28"/>
          <w:lang w:bidi="ar-BH"/>
        </w:rPr>
        <w:t>in</w:t>
      </w:r>
      <w:r>
        <w:rPr>
          <w:rFonts w:asciiTheme="majorBidi" w:eastAsia="Times New Roman" w:hAnsiTheme="majorBidi" w:cstheme="majorBidi"/>
          <w:color w:val="222222"/>
          <w:sz w:val="28"/>
          <w:szCs w:val="28"/>
          <w:lang w:bidi="ar-BH"/>
        </w:rPr>
        <w:t xml:space="preserve"> July 2017 and the fifth conference was in Granada in 2018</w:t>
      </w:r>
      <w:r w:rsidR="00F75138">
        <w:rPr>
          <w:rFonts w:asciiTheme="majorBidi" w:eastAsia="Times New Roman" w:hAnsiTheme="majorBidi" w:cstheme="majorBidi"/>
          <w:color w:val="222222"/>
          <w:sz w:val="28"/>
          <w:szCs w:val="28"/>
          <w:lang w:bidi="ar-BH"/>
        </w:rPr>
        <w:t>, while the sixth conference will be this year in Al</w:t>
      </w:r>
      <w:r w:rsidR="00B116B0">
        <w:rPr>
          <w:rFonts w:asciiTheme="majorBidi" w:eastAsia="Times New Roman" w:hAnsiTheme="majorBidi" w:cstheme="majorBidi"/>
          <w:color w:val="222222"/>
          <w:sz w:val="28"/>
          <w:szCs w:val="28"/>
          <w:lang w:bidi="ar-BH"/>
        </w:rPr>
        <w:t>g</w:t>
      </w:r>
      <w:r w:rsidR="00F75138">
        <w:rPr>
          <w:rFonts w:asciiTheme="majorBidi" w:eastAsia="Times New Roman" w:hAnsiTheme="majorBidi" w:cstheme="majorBidi"/>
          <w:color w:val="222222"/>
          <w:sz w:val="28"/>
          <w:szCs w:val="28"/>
          <w:lang w:bidi="ar-BH"/>
        </w:rPr>
        <w:t xml:space="preserve">eria 2022. </w:t>
      </w:r>
    </w:p>
    <w:p w14:paraId="5456403C"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ajorBidi" w:eastAsia="Times New Roman" w:hAnsiTheme="majorBidi" w:cstheme="majorBidi"/>
          <w:color w:val="222222"/>
          <w:sz w:val="28"/>
          <w:szCs w:val="28"/>
          <w:rtl/>
          <w:lang w:bidi="ar-BH"/>
        </w:rPr>
      </w:pPr>
      <w:r>
        <w:rPr>
          <w:rFonts w:asciiTheme="majorBidi" w:eastAsia="Times New Roman" w:hAnsiTheme="majorBidi" w:cstheme="majorBidi"/>
          <w:color w:val="222222"/>
          <w:sz w:val="28"/>
          <w:szCs w:val="28"/>
          <w:lang w:bidi="ar-BH"/>
        </w:rPr>
        <w:t xml:space="preserve">MENAPAR since its first conference has devoted one day of the conference days to conduct best practices workshop, during which participants from different </w:t>
      </w:r>
      <w:r w:rsidRPr="00197657">
        <w:rPr>
          <w:rFonts w:asciiTheme="majorBidi" w:eastAsia="Times New Roman" w:hAnsiTheme="majorBidi" w:cstheme="majorBidi"/>
          <w:color w:val="222222"/>
          <w:sz w:val="28"/>
          <w:szCs w:val="28"/>
          <w:lang w:bidi="ar-BH"/>
        </w:rPr>
        <w:t>countries demonstrate their successful experiences through several profound sessions related to public administration</w:t>
      </w:r>
      <w:r>
        <w:rPr>
          <w:rFonts w:asciiTheme="majorBidi" w:eastAsia="Times New Roman" w:hAnsiTheme="majorBidi" w:cstheme="majorBidi"/>
          <w:color w:val="222222"/>
          <w:sz w:val="28"/>
          <w:szCs w:val="28"/>
          <w:lang w:bidi="ar-BH"/>
        </w:rPr>
        <w:t xml:space="preserve"> </w:t>
      </w:r>
    </w:p>
    <w:p w14:paraId="0BEB2DF8"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ajorBidi" w:eastAsia="Times New Roman" w:hAnsiTheme="majorBidi" w:cstheme="majorBidi"/>
          <w:color w:val="222222"/>
          <w:sz w:val="28"/>
          <w:szCs w:val="28"/>
          <w:lang w:bidi="ar-BH"/>
        </w:rPr>
      </w:pPr>
      <w:r w:rsidRPr="001D2396">
        <w:rPr>
          <w:rFonts w:asciiTheme="majorBidi" w:eastAsia="Times New Roman" w:hAnsiTheme="majorBidi" w:cstheme="majorBidi"/>
          <w:color w:val="222222"/>
          <w:sz w:val="28"/>
          <w:szCs w:val="28"/>
          <w:lang w:bidi="ar-BH"/>
        </w:rPr>
        <w:t>In the pursuit of excellence, competitiveness and sustainable change, many successful initiatives and practices have emerged</w:t>
      </w:r>
      <w:r w:rsidRPr="00AA255E">
        <w:rPr>
          <w:rFonts w:asciiTheme="majorBidi" w:eastAsia="Times New Roman" w:hAnsiTheme="majorBidi" w:cstheme="majorBidi"/>
          <w:color w:val="222222"/>
          <w:sz w:val="28"/>
          <w:szCs w:val="28"/>
          <w:lang w:bidi="ar-BH"/>
        </w:rPr>
        <w:t xml:space="preserve"> with a </w:t>
      </w:r>
      <w:proofErr w:type="gramStart"/>
      <w:r w:rsidRPr="00AA255E">
        <w:rPr>
          <w:rFonts w:asciiTheme="majorBidi" w:eastAsia="Times New Roman" w:hAnsiTheme="majorBidi" w:cstheme="majorBidi"/>
          <w:color w:val="222222"/>
          <w:sz w:val="28"/>
          <w:szCs w:val="28"/>
          <w:lang w:bidi="ar-BH"/>
        </w:rPr>
        <w:t xml:space="preserve">positive </w:t>
      </w:r>
      <w:r>
        <w:rPr>
          <w:rFonts w:asciiTheme="majorBidi" w:eastAsia="Times New Roman" w:hAnsiTheme="majorBidi" w:cstheme="majorBidi"/>
          <w:color w:val="222222"/>
          <w:sz w:val="28"/>
          <w:szCs w:val="28"/>
          <w:lang w:bidi="ar-BH"/>
        </w:rPr>
        <w:t>outcomes</w:t>
      </w:r>
      <w:proofErr w:type="gramEnd"/>
      <w:r w:rsidRPr="00AA255E">
        <w:rPr>
          <w:rFonts w:asciiTheme="majorBidi" w:eastAsia="Times New Roman" w:hAnsiTheme="majorBidi" w:cstheme="majorBidi"/>
          <w:color w:val="222222"/>
          <w:sz w:val="28"/>
          <w:szCs w:val="28"/>
          <w:lang w:bidi="ar-BH"/>
        </w:rPr>
        <w:t xml:space="preserve"> </w:t>
      </w:r>
      <w:r w:rsidRPr="00AA255E">
        <w:rPr>
          <w:rFonts w:asciiTheme="majorBidi" w:eastAsia="Times New Roman" w:hAnsiTheme="majorBidi" w:cstheme="majorBidi"/>
          <w:color w:val="222222"/>
          <w:sz w:val="28"/>
          <w:szCs w:val="28"/>
          <w:lang w:bidi="ar-BH"/>
        </w:rPr>
        <w:lastRenderedPageBreak/>
        <w:t xml:space="preserve">obtained along with scientific and practical approaches adopted. </w:t>
      </w:r>
      <w:r>
        <w:rPr>
          <w:rFonts w:asciiTheme="majorBidi" w:eastAsia="Times New Roman" w:hAnsiTheme="majorBidi" w:cstheme="majorBidi"/>
          <w:color w:val="222222"/>
          <w:sz w:val="28"/>
          <w:szCs w:val="28"/>
          <w:lang w:bidi="ar-BH"/>
        </w:rPr>
        <w:t>The successful of these</w:t>
      </w:r>
      <w:r w:rsidRPr="00AA255E">
        <w:rPr>
          <w:rFonts w:asciiTheme="majorBidi" w:eastAsia="Times New Roman" w:hAnsiTheme="majorBidi" w:cstheme="majorBidi"/>
          <w:color w:val="222222"/>
          <w:sz w:val="28"/>
          <w:szCs w:val="28"/>
          <w:lang w:bidi="ar-BH"/>
        </w:rPr>
        <w:t xml:space="preserve"> practices</w:t>
      </w:r>
      <w:r>
        <w:rPr>
          <w:rFonts w:asciiTheme="majorBidi" w:eastAsia="Times New Roman" w:hAnsiTheme="majorBidi" w:cstheme="majorBidi"/>
          <w:color w:val="222222"/>
          <w:sz w:val="28"/>
          <w:szCs w:val="28"/>
          <w:lang w:bidi="ar-BH"/>
        </w:rPr>
        <w:t xml:space="preserve"> was a result of</w:t>
      </w:r>
      <w:r w:rsidRPr="00AA255E">
        <w:rPr>
          <w:rFonts w:asciiTheme="majorBidi" w:eastAsia="Times New Roman" w:hAnsiTheme="majorBidi" w:cstheme="majorBidi"/>
          <w:color w:val="222222"/>
          <w:sz w:val="28"/>
          <w:szCs w:val="28"/>
          <w:lang w:bidi="ar-BH"/>
        </w:rPr>
        <w:t xml:space="preserve"> institutionalization of institutional work and continuous construction of organizational capacity.</w:t>
      </w:r>
      <w:r>
        <w:rPr>
          <w:rFonts w:asciiTheme="majorBidi" w:eastAsia="Times New Roman" w:hAnsiTheme="majorBidi" w:cstheme="majorBidi"/>
          <w:color w:val="222222"/>
          <w:sz w:val="28"/>
          <w:szCs w:val="28"/>
          <w:lang w:bidi="ar-BH"/>
        </w:rPr>
        <w:t xml:space="preserve"> </w:t>
      </w:r>
      <w:r w:rsidRPr="0061574D">
        <w:rPr>
          <w:rFonts w:asciiTheme="majorBidi" w:eastAsia="Times New Roman" w:hAnsiTheme="majorBidi" w:cstheme="majorBidi"/>
          <w:color w:val="222222"/>
          <w:sz w:val="28"/>
          <w:szCs w:val="28"/>
          <w:lang w:bidi="ar-BH"/>
        </w:rPr>
        <w:t xml:space="preserve">Thus, many Arab and foreign countries </w:t>
      </w:r>
      <w:proofErr w:type="gramStart"/>
      <w:r w:rsidRPr="0061574D">
        <w:rPr>
          <w:rFonts w:asciiTheme="majorBidi" w:eastAsia="Times New Roman" w:hAnsiTheme="majorBidi" w:cstheme="majorBidi"/>
          <w:color w:val="222222"/>
          <w:sz w:val="28"/>
          <w:szCs w:val="28"/>
          <w:lang w:bidi="ar-BH"/>
        </w:rPr>
        <w:t>in  various</w:t>
      </w:r>
      <w:proofErr w:type="gramEnd"/>
      <w:r w:rsidRPr="0061574D">
        <w:rPr>
          <w:rFonts w:asciiTheme="majorBidi" w:eastAsia="Times New Roman" w:hAnsiTheme="majorBidi" w:cstheme="majorBidi"/>
          <w:color w:val="222222"/>
          <w:sz w:val="28"/>
          <w:szCs w:val="28"/>
          <w:lang w:bidi="ar-BH"/>
        </w:rPr>
        <w:t xml:space="preserve"> sectors were able to excel in their initiatives and practices that contributed to the achievement of gains that exceeded expectations in some cases, some of these practices started with innovative ideas that changed the course of action and opened new horizons in line with the orientations towards excellence.</w:t>
      </w:r>
    </w:p>
    <w:p w14:paraId="584F3359" w14:textId="2682EAF9"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ajorBidi" w:eastAsia="Times New Roman" w:hAnsiTheme="majorBidi" w:cstheme="majorBidi"/>
          <w:color w:val="222222"/>
          <w:sz w:val="28"/>
          <w:szCs w:val="28"/>
          <w:lang w:bidi="ar-BH"/>
        </w:rPr>
      </w:pPr>
      <w:r w:rsidRPr="00ED5691">
        <w:rPr>
          <w:rFonts w:asciiTheme="majorBidi" w:eastAsia="Times New Roman" w:hAnsiTheme="majorBidi" w:cstheme="majorBidi"/>
          <w:color w:val="222222"/>
          <w:sz w:val="28"/>
          <w:szCs w:val="28"/>
          <w:lang w:bidi="ar-BH"/>
        </w:rPr>
        <w:t xml:space="preserve">These practices that gathered under the MENAPAR conferences are highly appreciated and recognized. Thus, it been decided to crown the remarkable practices in MENAPAR best Practice Award according to the conditions and criteria set out in </w:t>
      </w:r>
      <w:proofErr w:type="gramStart"/>
      <w:r w:rsidRPr="00ED5691">
        <w:rPr>
          <w:rFonts w:asciiTheme="majorBidi" w:eastAsia="Times New Roman" w:hAnsiTheme="majorBidi" w:cstheme="majorBidi"/>
          <w:color w:val="222222"/>
          <w:sz w:val="28"/>
          <w:szCs w:val="28"/>
          <w:lang w:bidi="ar-BH"/>
        </w:rPr>
        <w:t xml:space="preserve">this </w:t>
      </w:r>
      <w:r w:rsidR="00C456DF">
        <w:rPr>
          <w:rFonts w:asciiTheme="majorBidi" w:eastAsia="Times New Roman" w:hAnsiTheme="majorBidi" w:cstheme="majorBidi"/>
          <w:color w:val="222222"/>
          <w:sz w:val="28"/>
          <w:szCs w:val="28"/>
          <w:lang w:bidi="ar-BH"/>
        </w:rPr>
        <w:t>terms of reference</w:t>
      </w:r>
      <w:proofErr w:type="gramEnd"/>
      <w:r w:rsidRPr="00ED5691">
        <w:rPr>
          <w:rFonts w:asciiTheme="majorBidi" w:eastAsia="Times New Roman" w:hAnsiTheme="majorBidi" w:cstheme="majorBidi"/>
          <w:color w:val="222222"/>
          <w:sz w:val="28"/>
          <w:szCs w:val="28"/>
          <w:lang w:bidi="ar-BH"/>
        </w:rPr>
        <w:t>.</w:t>
      </w:r>
    </w:p>
    <w:p w14:paraId="7171B645" w14:textId="77777777" w:rsidR="005E37AD" w:rsidRPr="00381CC7" w:rsidRDefault="005E37AD" w:rsidP="00CB3085">
      <w:pPr>
        <w:rPr>
          <w:rFonts w:asciiTheme="majorBidi" w:eastAsia="Times New Roman" w:hAnsiTheme="majorBidi" w:cstheme="majorBidi"/>
          <w:b/>
          <w:bCs/>
          <w:color w:val="222222"/>
          <w:sz w:val="28"/>
          <w:szCs w:val="28"/>
          <w:lang w:bidi="ar-BH"/>
        </w:rPr>
      </w:pPr>
      <w:r w:rsidRPr="00381CC7">
        <w:rPr>
          <w:rFonts w:asciiTheme="majorBidi" w:eastAsia="Times New Roman" w:hAnsiTheme="majorBidi" w:cstheme="majorBidi"/>
          <w:b/>
          <w:bCs/>
          <w:color w:val="222222"/>
          <w:sz w:val="28"/>
          <w:szCs w:val="28"/>
          <w:lang w:bidi="ar-BH"/>
        </w:rPr>
        <w:t>First: Purpose of the Award</w:t>
      </w:r>
    </w:p>
    <w:p w14:paraId="326A6636" w14:textId="378500E8"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ajorBidi" w:eastAsia="Times New Roman" w:hAnsiTheme="majorBidi" w:cstheme="majorBidi"/>
          <w:color w:val="222222"/>
          <w:sz w:val="28"/>
          <w:szCs w:val="28"/>
          <w:lang w:bidi="ar-BH"/>
        </w:rPr>
      </w:pPr>
      <w:r w:rsidRPr="00B362D1">
        <w:rPr>
          <w:rFonts w:asciiTheme="majorBidi" w:eastAsia="Times New Roman" w:hAnsiTheme="majorBidi" w:cstheme="majorBidi"/>
          <w:color w:val="222222"/>
          <w:sz w:val="28"/>
          <w:szCs w:val="28"/>
          <w:lang w:bidi="ar-BH"/>
        </w:rPr>
        <w:t xml:space="preserve">As part of the Middle East and North Africa </w:t>
      </w:r>
      <w:r w:rsidR="00C318DD" w:rsidRPr="00B362D1">
        <w:rPr>
          <w:rFonts w:asciiTheme="majorBidi" w:eastAsia="Times New Roman" w:hAnsiTheme="majorBidi" w:cstheme="majorBidi"/>
          <w:color w:val="222222"/>
          <w:sz w:val="28"/>
          <w:szCs w:val="28"/>
          <w:lang w:bidi="ar-BH"/>
        </w:rPr>
        <w:t xml:space="preserve">Public Administration </w:t>
      </w:r>
      <w:r w:rsidRPr="00B362D1">
        <w:rPr>
          <w:rFonts w:asciiTheme="majorBidi" w:eastAsia="Times New Roman" w:hAnsiTheme="majorBidi" w:cstheme="majorBidi"/>
          <w:color w:val="222222"/>
          <w:sz w:val="28"/>
          <w:szCs w:val="28"/>
          <w:lang w:bidi="ar-BH"/>
        </w:rPr>
        <w:t>Research (</w:t>
      </w:r>
      <w:r w:rsidR="00CB3085">
        <w:rPr>
          <w:rFonts w:asciiTheme="majorBidi" w:eastAsia="Times New Roman" w:hAnsiTheme="majorBidi" w:cstheme="majorBidi"/>
          <w:color w:val="222222"/>
          <w:sz w:val="28"/>
          <w:szCs w:val="28"/>
          <w:lang w:bidi="ar-BH"/>
        </w:rPr>
        <w:t>MENAPAR</w:t>
      </w:r>
      <w:r w:rsidRPr="00B362D1">
        <w:rPr>
          <w:rFonts w:asciiTheme="majorBidi" w:eastAsia="Times New Roman" w:hAnsiTheme="majorBidi" w:cstheme="majorBidi"/>
          <w:color w:val="222222"/>
          <w:sz w:val="28"/>
          <w:szCs w:val="28"/>
          <w:lang w:bidi="ar-BH"/>
        </w:rPr>
        <w:t xml:space="preserve">), to </w:t>
      </w:r>
      <w:r>
        <w:rPr>
          <w:rFonts w:asciiTheme="majorBidi" w:eastAsia="Times New Roman" w:hAnsiTheme="majorBidi" w:cstheme="majorBidi"/>
          <w:color w:val="222222"/>
          <w:sz w:val="28"/>
          <w:szCs w:val="28"/>
          <w:lang w:bidi="ar-BH"/>
        </w:rPr>
        <w:t>establish</w:t>
      </w:r>
      <w:r w:rsidRPr="00B362D1">
        <w:rPr>
          <w:rFonts w:asciiTheme="majorBidi" w:eastAsia="Times New Roman" w:hAnsiTheme="majorBidi" w:cstheme="majorBidi"/>
          <w:color w:val="222222"/>
          <w:sz w:val="28"/>
          <w:szCs w:val="28"/>
          <w:lang w:bidi="ar-BH"/>
        </w:rPr>
        <w:t xml:space="preserve"> </w:t>
      </w:r>
      <w:r>
        <w:rPr>
          <w:rFonts w:asciiTheme="majorBidi" w:eastAsia="Times New Roman" w:hAnsiTheme="majorBidi" w:cstheme="majorBidi"/>
          <w:color w:val="222222"/>
          <w:sz w:val="28"/>
          <w:szCs w:val="28"/>
          <w:lang w:bidi="ar-BH"/>
        </w:rPr>
        <w:t xml:space="preserve">foundation of </w:t>
      </w:r>
      <w:r w:rsidRPr="00B362D1">
        <w:rPr>
          <w:rFonts w:asciiTheme="majorBidi" w:eastAsia="Times New Roman" w:hAnsiTheme="majorBidi" w:cstheme="majorBidi"/>
          <w:color w:val="222222"/>
          <w:sz w:val="28"/>
          <w:szCs w:val="28"/>
          <w:lang w:bidi="ar-BH"/>
        </w:rPr>
        <w:t xml:space="preserve">management research, promote exchange, cooperation and partnership </w:t>
      </w:r>
      <w:r>
        <w:rPr>
          <w:rFonts w:asciiTheme="majorBidi" w:eastAsia="Times New Roman" w:hAnsiTheme="majorBidi" w:cstheme="majorBidi"/>
          <w:color w:val="222222"/>
          <w:sz w:val="28"/>
          <w:szCs w:val="28"/>
          <w:lang w:bidi="ar-BH"/>
        </w:rPr>
        <w:t xml:space="preserve">of knowledge and research </w:t>
      </w:r>
      <w:r w:rsidRPr="00B362D1">
        <w:rPr>
          <w:rFonts w:asciiTheme="majorBidi" w:eastAsia="Times New Roman" w:hAnsiTheme="majorBidi" w:cstheme="majorBidi"/>
          <w:color w:val="222222"/>
          <w:sz w:val="28"/>
          <w:szCs w:val="28"/>
          <w:lang w:bidi="ar-BH"/>
        </w:rPr>
        <w:t>between different organizations</w:t>
      </w:r>
      <w:r>
        <w:rPr>
          <w:rFonts w:asciiTheme="majorBidi" w:eastAsia="Times New Roman" w:hAnsiTheme="majorBidi" w:cstheme="majorBidi"/>
          <w:color w:val="222222"/>
          <w:sz w:val="28"/>
          <w:szCs w:val="28"/>
          <w:lang w:bidi="ar-BH"/>
        </w:rPr>
        <w:t xml:space="preserve">. </w:t>
      </w:r>
      <w:r w:rsidRPr="009A4B7C">
        <w:rPr>
          <w:rFonts w:asciiTheme="majorBidi" w:eastAsia="Times New Roman" w:hAnsiTheme="majorBidi" w:cstheme="majorBidi"/>
          <w:color w:val="222222"/>
          <w:sz w:val="28"/>
          <w:szCs w:val="28"/>
          <w:lang w:bidi="ar-BH"/>
        </w:rPr>
        <w:t xml:space="preserve">The initiative of observing, documenting and disseminating best practices and making them available to the beneficiaries to contribute </w:t>
      </w:r>
      <w:proofErr w:type="gramStart"/>
      <w:r w:rsidRPr="009A4B7C">
        <w:rPr>
          <w:rFonts w:asciiTheme="majorBidi" w:eastAsia="Times New Roman" w:hAnsiTheme="majorBidi" w:cstheme="majorBidi"/>
          <w:color w:val="222222"/>
          <w:sz w:val="28"/>
          <w:szCs w:val="28"/>
          <w:lang w:bidi="ar-BH"/>
        </w:rPr>
        <w:t>in</w:t>
      </w:r>
      <w:proofErr w:type="gramEnd"/>
      <w:r w:rsidRPr="009A4B7C">
        <w:rPr>
          <w:rFonts w:asciiTheme="majorBidi" w:eastAsia="Times New Roman" w:hAnsiTheme="majorBidi" w:cstheme="majorBidi"/>
          <w:color w:val="222222"/>
          <w:sz w:val="28"/>
          <w:szCs w:val="28"/>
          <w:lang w:bidi="ar-BH"/>
        </w:rPr>
        <w:t xml:space="preserve"> </w:t>
      </w:r>
      <w:r>
        <w:rPr>
          <w:rFonts w:asciiTheme="majorBidi" w:eastAsia="Times New Roman" w:hAnsiTheme="majorBidi" w:cstheme="majorBidi"/>
          <w:color w:val="222222"/>
          <w:sz w:val="28"/>
          <w:szCs w:val="28"/>
          <w:lang w:bidi="ar-BH"/>
        </w:rPr>
        <w:t>directing</w:t>
      </w:r>
      <w:r w:rsidRPr="009A4B7C">
        <w:rPr>
          <w:rFonts w:asciiTheme="majorBidi" w:eastAsia="Times New Roman" w:hAnsiTheme="majorBidi" w:cstheme="majorBidi"/>
          <w:color w:val="222222"/>
          <w:sz w:val="28"/>
          <w:szCs w:val="28"/>
          <w:lang w:bidi="ar-BH"/>
        </w:rPr>
        <w:t xml:space="preserve"> the institutions to more competitive and progress and development</w:t>
      </w:r>
    </w:p>
    <w:p w14:paraId="36DFE3E2" w14:textId="77777777" w:rsidR="005E37AD" w:rsidRPr="009A4B7C"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ajorBidi" w:eastAsia="Times New Roman" w:hAnsiTheme="majorBidi" w:cstheme="majorBidi"/>
          <w:color w:val="222222"/>
          <w:sz w:val="28"/>
          <w:szCs w:val="28"/>
          <w:lang w:bidi="ar-BH"/>
        </w:rPr>
      </w:pPr>
      <w:r w:rsidRPr="00965DCB">
        <w:rPr>
          <w:rFonts w:asciiTheme="majorBidi" w:eastAsia="Times New Roman" w:hAnsiTheme="majorBidi" w:cstheme="majorBidi"/>
          <w:color w:val="222222"/>
          <w:sz w:val="28"/>
          <w:szCs w:val="28"/>
          <w:lang w:bidi="ar-BH"/>
        </w:rPr>
        <w:t xml:space="preserve">The </w:t>
      </w:r>
      <w:r>
        <w:rPr>
          <w:rFonts w:asciiTheme="majorBidi" w:eastAsia="Times New Roman" w:hAnsiTheme="majorBidi" w:cstheme="majorBidi"/>
          <w:color w:val="222222"/>
          <w:sz w:val="28"/>
          <w:szCs w:val="28"/>
          <w:lang w:bidi="ar-BH"/>
        </w:rPr>
        <w:t>MENAPAR</w:t>
      </w:r>
      <w:r w:rsidRPr="00965DCB">
        <w:rPr>
          <w:rFonts w:asciiTheme="majorBidi" w:eastAsia="Times New Roman" w:hAnsiTheme="majorBidi" w:cstheme="majorBidi"/>
          <w:color w:val="222222"/>
          <w:sz w:val="28"/>
          <w:szCs w:val="28"/>
          <w:lang w:bidi="ar-BH"/>
        </w:rPr>
        <w:t xml:space="preserve"> Best Practices Award is an open </w:t>
      </w:r>
      <w:r>
        <w:rPr>
          <w:rFonts w:asciiTheme="majorBidi" w:eastAsia="Times New Roman" w:hAnsiTheme="majorBidi" w:cstheme="majorBidi"/>
          <w:color w:val="222222"/>
          <w:sz w:val="28"/>
          <w:szCs w:val="28"/>
          <w:lang w:bidi="ar-BH"/>
        </w:rPr>
        <w:t>platform</w:t>
      </w:r>
      <w:r w:rsidRPr="00965DCB">
        <w:rPr>
          <w:rFonts w:asciiTheme="majorBidi" w:eastAsia="Times New Roman" w:hAnsiTheme="majorBidi" w:cstheme="majorBidi"/>
          <w:color w:val="222222"/>
          <w:sz w:val="28"/>
          <w:szCs w:val="28"/>
          <w:lang w:bidi="ar-BH"/>
        </w:rPr>
        <w:t xml:space="preserve"> for outstanding and creative practitioners, offering them the opportunity to present the practice and compete for the </w:t>
      </w:r>
      <w:r>
        <w:rPr>
          <w:rFonts w:asciiTheme="majorBidi" w:eastAsia="Times New Roman" w:hAnsiTheme="majorBidi" w:cstheme="majorBidi"/>
          <w:color w:val="222222"/>
          <w:sz w:val="28"/>
          <w:szCs w:val="28"/>
          <w:lang w:bidi="ar-BH"/>
        </w:rPr>
        <w:t>MENAPAR</w:t>
      </w:r>
      <w:r w:rsidRPr="00965DCB">
        <w:rPr>
          <w:rFonts w:asciiTheme="majorBidi" w:eastAsia="Times New Roman" w:hAnsiTheme="majorBidi" w:cstheme="majorBidi"/>
          <w:color w:val="222222"/>
          <w:sz w:val="28"/>
          <w:szCs w:val="28"/>
          <w:lang w:bidi="ar-BH"/>
        </w:rPr>
        <w:t xml:space="preserve"> Award for Best Practices in recognition of their achievements and support for their excellence.</w:t>
      </w:r>
    </w:p>
    <w:p w14:paraId="46362CC5" w14:textId="63D0E23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ajorBidi" w:eastAsia="Times New Roman" w:hAnsiTheme="majorBidi" w:cstheme="majorBidi"/>
          <w:color w:val="222222"/>
          <w:sz w:val="28"/>
          <w:szCs w:val="28"/>
          <w:lang w:bidi="ar-BH"/>
        </w:rPr>
      </w:pPr>
      <w:r w:rsidRPr="00197657">
        <w:rPr>
          <w:rFonts w:asciiTheme="majorBidi" w:eastAsia="Times New Roman" w:hAnsiTheme="majorBidi" w:cstheme="majorBidi"/>
          <w:color w:val="222222"/>
          <w:sz w:val="28"/>
          <w:szCs w:val="28"/>
          <w:lang w:bidi="ar-BH"/>
        </w:rPr>
        <w:t xml:space="preserve">The award aims to encourage, </w:t>
      </w:r>
      <w:proofErr w:type="gramStart"/>
      <w:r w:rsidRPr="00197657">
        <w:rPr>
          <w:rFonts w:asciiTheme="majorBidi" w:eastAsia="Times New Roman" w:hAnsiTheme="majorBidi" w:cstheme="majorBidi"/>
          <w:color w:val="222222"/>
          <w:sz w:val="28"/>
          <w:szCs w:val="28"/>
          <w:lang w:bidi="ar-BH"/>
        </w:rPr>
        <w:t>value</w:t>
      </w:r>
      <w:proofErr w:type="gramEnd"/>
      <w:r w:rsidRPr="00197657">
        <w:rPr>
          <w:rFonts w:asciiTheme="majorBidi" w:eastAsia="Times New Roman" w:hAnsiTheme="majorBidi" w:cstheme="majorBidi"/>
          <w:color w:val="222222"/>
          <w:sz w:val="28"/>
          <w:szCs w:val="28"/>
          <w:lang w:bidi="ar-BH"/>
        </w:rPr>
        <w:t xml:space="preserve"> and highlight the good practices defined by the region, to improve management performance and quality of services provided to beneficiaries.</w:t>
      </w:r>
    </w:p>
    <w:p w14:paraId="5F83314B" w14:textId="77777777" w:rsidR="00295DEC" w:rsidRPr="00197657" w:rsidRDefault="00295DEC"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ajorBidi" w:eastAsia="Times New Roman" w:hAnsiTheme="majorBidi" w:cstheme="majorBidi"/>
          <w:color w:val="222222"/>
          <w:sz w:val="28"/>
          <w:szCs w:val="28"/>
          <w:lang w:bidi="ar-BH"/>
        </w:rPr>
      </w:pPr>
    </w:p>
    <w:p w14:paraId="276048FA" w14:textId="77777777" w:rsidR="005E37AD" w:rsidRPr="00381CC7" w:rsidRDefault="005E37AD" w:rsidP="00CB3085">
      <w:pPr>
        <w:rPr>
          <w:rFonts w:asciiTheme="majorBidi" w:eastAsia="Times New Roman" w:hAnsiTheme="majorBidi" w:cstheme="majorBidi"/>
          <w:b/>
          <w:bCs/>
          <w:color w:val="222222"/>
          <w:sz w:val="28"/>
          <w:szCs w:val="28"/>
          <w:lang w:bidi="ar-BH"/>
        </w:rPr>
      </w:pPr>
      <w:r w:rsidRPr="00381CC7">
        <w:rPr>
          <w:rFonts w:asciiTheme="majorBidi" w:eastAsia="Times New Roman" w:hAnsiTheme="majorBidi" w:cstheme="majorBidi"/>
          <w:b/>
          <w:bCs/>
          <w:color w:val="222222"/>
          <w:sz w:val="28"/>
          <w:szCs w:val="28"/>
          <w:lang w:bidi="ar-BH"/>
        </w:rPr>
        <w:t>Second: Conditions for acceptance of candidacy applications</w:t>
      </w:r>
    </w:p>
    <w:p w14:paraId="33DC5645" w14:textId="73521654" w:rsidR="005E37AD" w:rsidRDefault="00CB3085" w:rsidP="00CB3085">
      <w:pPr>
        <w:pStyle w:val="ListParagraph"/>
        <w:numPr>
          <w:ilvl w:val="0"/>
          <w:numId w:val="2"/>
        </w:numPr>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 xml:space="preserve">The best </w:t>
      </w:r>
      <w:r w:rsidR="005E37AD" w:rsidRPr="001C6B9E">
        <w:rPr>
          <w:rFonts w:asciiTheme="majorBidi" w:eastAsia="Times New Roman" w:hAnsiTheme="majorBidi" w:cstheme="majorBidi"/>
          <w:color w:val="222222"/>
          <w:sz w:val="28"/>
          <w:szCs w:val="28"/>
          <w:lang w:bidi="ar-BH"/>
        </w:rPr>
        <w:t xml:space="preserve">practices </w:t>
      </w:r>
      <w:r>
        <w:rPr>
          <w:rFonts w:asciiTheme="majorBidi" w:eastAsia="Times New Roman" w:hAnsiTheme="majorBidi" w:cstheme="majorBidi"/>
          <w:color w:val="222222"/>
          <w:sz w:val="28"/>
          <w:szCs w:val="28"/>
          <w:lang w:bidi="ar-BH"/>
        </w:rPr>
        <w:t>should be of the Arab region.</w:t>
      </w:r>
    </w:p>
    <w:p w14:paraId="26E6586E" w14:textId="77777777" w:rsidR="005E37AD" w:rsidRDefault="005E37AD" w:rsidP="00CB3085">
      <w:pPr>
        <w:pStyle w:val="ListParagraph"/>
        <w:numPr>
          <w:ilvl w:val="0"/>
          <w:numId w:val="2"/>
        </w:numPr>
        <w:rPr>
          <w:rFonts w:asciiTheme="majorBidi" w:eastAsia="Times New Roman" w:hAnsiTheme="majorBidi" w:cstheme="majorBidi"/>
          <w:color w:val="222222"/>
          <w:sz w:val="28"/>
          <w:szCs w:val="28"/>
          <w:lang w:bidi="ar-BH"/>
        </w:rPr>
      </w:pPr>
      <w:r w:rsidRPr="00064554">
        <w:rPr>
          <w:rFonts w:asciiTheme="majorBidi" w:eastAsia="Times New Roman" w:hAnsiTheme="majorBidi" w:cstheme="majorBidi"/>
          <w:color w:val="222222"/>
          <w:sz w:val="28"/>
          <w:szCs w:val="28"/>
          <w:lang w:bidi="ar-BH"/>
        </w:rPr>
        <w:t xml:space="preserve">Applications are accepted from institutions, government agencies, local </w:t>
      </w:r>
      <w:proofErr w:type="gramStart"/>
      <w:r w:rsidRPr="00064554">
        <w:rPr>
          <w:rFonts w:asciiTheme="majorBidi" w:eastAsia="Times New Roman" w:hAnsiTheme="majorBidi" w:cstheme="majorBidi"/>
          <w:color w:val="222222"/>
          <w:sz w:val="28"/>
          <w:szCs w:val="28"/>
          <w:lang w:bidi="ar-BH"/>
        </w:rPr>
        <w:t>governments</w:t>
      </w:r>
      <w:proofErr w:type="gramEnd"/>
      <w:r w:rsidRPr="00064554">
        <w:rPr>
          <w:rFonts w:asciiTheme="majorBidi" w:eastAsia="Times New Roman" w:hAnsiTheme="majorBidi" w:cstheme="majorBidi"/>
          <w:color w:val="222222"/>
          <w:sz w:val="28"/>
          <w:szCs w:val="28"/>
          <w:lang w:bidi="ar-BH"/>
        </w:rPr>
        <w:t xml:space="preserve"> and civil society organizations.</w:t>
      </w:r>
    </w:p>
    <w:p w14:paraId="6DDB32C0" w14:textId="77777777" w:rsidR="005E37AD" w:rsidRDefault="005E37AD" w:rsidP="00CB3085">
      <w:pPr>
        <w:pStyle w:val="ListParagraph"/>
        <w:numPr>
          <w:ilvl w:val="0"/>
          <w:numId w:val="2"/>
        </w:numPr>
        <w:rPr>
          <w:rFonts w:asciiTheme="majorBidi" w:eastAsia="Times New Roman" w:hAnsiTheme="majorBidi" w:cstheme="majorBidi"/>
          <w:color w:val="222222"/>
          <w:sz w:val="28"/>
          <w:szCs w:val="28"/>
          <w:lang w:bidi="ar-BH"/>
        </w:rPr>
      </w:pPr>
      <w:r w:rsidRPr="00064554">
        <w:rPr>
          <w:rFonts w:asciiTheme="majorBidi" w:eastAsia="Times New Roman" w:hAnsiTheme="majorBidi" w:cstheme="majorBidi"/>
          <w:color w:val="222222"/>
          <w:sz w:val="28"/>
          <w:szCs w:val="28"/>
          <w:lang w:bidi="ar-BH"/>
        </w:rPr>
        <w:t>Applications may be submitted in Arabic or English</w:t>
      </w:r>
      <w:r>
        <w:rPr>
          <w:rFonts w:asciiTheme="majorBidi" w:eastAsia="Times New Roman" w:hAnsiTheme="majorBidi" w:cstheme="majorBidi"/>
          <w:color w:val="222222"/>
          <w:sz w:val="28"/>
          <w:szCs w:val="28"/>
          <w:lang w:bidi="ar-BH"/>
        </w:rPr>
        <w:t>.</w:t>
      </w:r>
    </w:p>
    <w:p w14:paraId="0D36D1D6" w14:textId="77777777" w:rsidR="005E37AD" w:rsidRDefault="005E37AD" w:rsidP="00CB3085">
      <w:pPr>
        <w:pStyle w:val="ListParagraph"/>
        <w:numPr>
          <w:ilvl w:val="0"/>
          <w:numId w:val="2"/>
        </w:numPr>
        <w:rPr>
          <w:rFonts w:asciiTheme="majorBidi" w:eastAsia="Times New Roman" w:hAnsiTheme="majorBidi" w:cstheme="majorBidi"/>
          <w:color w:val="222222"/>
          <w:sz w:val="28"/>
          <w:szCs w:val="28"/>
          <w:lang w:bidi="ar-BH"/>
        </w:rPr>
      </w:pPr>
      <w:r w:rsidRPr="00064554">
        <w:rPr>
          <w:rFonts w:asciiTheme="majorBidi" w:eastAsia="Times New Roman" w:hAnsiTheme="majorBidi" w:cstheme="majorBidi"/>
          <w:color w:val="222222"/>
          <w:sz w:val="28"/>
          <w:szCs w:val="28"/>
          <w:lang w:bidi="ar-BH"/>
        </w:rPr>
        <w:t xml:space="preserve">The nomination form for the award must be filled </w:t>
      </w:r>
      <w:r>
        <w:rPr>
          <w:rFonts w:asciiTheme="majorBidi" w:eastAsia="Times New Roman" w:hAnsiTheme="majorBidi" w:cstheme="majorBidi"/>
          <w:color w:val="222222"/>
          <w:sz w:val="28"/>
          <w:szCs w:val="28"/>
          <w:lang w:bidi="ar-BH"/>
        </w:rPr>
        <w:t xml:space="preserve">out </w:t>
      </w:r>
      <w:r w:rsidRPr="00064554">
        <w:rPr>
          <w:rFonts w:asciiTheme="majorBidi" w:eastAsia="Times New Roman" w:hAnsiTheme="majorBidi" w:cstheme="majorBidi"/>
          <w:color w:val="222222"/>
          <w:sz w:val="28"/>
          <w:szCs w:val="28"/>
          <w:lang w:bidi="ar-BH"/>
        </w:rPr>
        <w:t>completely.</w:t>
      </w:r>
    </w:p>
    <w:p w14:paraId="0B1CA961" w14:textId="77777777" w:rsidR="005E37AD" w:rsidRDefault="005E37AD" w:rsidP="00CB3085">
      <w:pPr>
        <w:pStyle w:val="ListParagraph"/>
        <w:numPr>
          <w:ilvl w:val="0"/>
          <w:numId w:val="2"/>
        </w:numPr>
        <w:rPr>
          <w:rFonts w:asciiTheme="majorBidi" w:eastAsia="Times New Roman" w:hAnsiTheme="majorBidi" w:cstheme="majorBidi"/>
          <w:color w:val="222222"/>
          <w:sz w:val="28"/>
          <w:szCs w:val="28"/>
          <w:lang w:bidi="ar-BH"/>
        </w:rPr>
      </w:pPr>
      <w:r w:rsidRPr="000D672D">
        <w:rPr>
          <w:rFonts w:asciiTheme="majorBidi" w:eastAsia="Times New Roman" w:hAnsiTheme="majorBidi" w:cstheme="majorBidi"/>
          <w:color w:val="222222"/>
          <w:sz w:val="28"/>
          <w:szCs w:val="28"/>
          <w:lang w:bidi="ar-BH"/>
        </w:rPr>
        <w:t xml:space="preserve">The </w:t>
      </w:r>
      <w:r w:rsidRPr="00667DA9">
        <w:rPr>
          <w:rFonts w:asciiTheme="majorBidi" w:eastAsia="Times New Roman" w:hAnsiTheme="majorBidi" w:cstheme="majorBidi"/>
          <w:color w:val="222222"/>
          <w:sz w:val="28"/>
          <w:szCs w:val="28"/>
          <w:lang w:bidi="ar-BH"/>
        </w:rPr>
        <w:t xml:space="preserve">candidacy </w:t>
      </w:r>
      <w:r w:rsidRPr="000D672D">
        <w:rPr>
          <w:rFonts w:asciiTheme="majorBidi" w:eastAsia="Times New Roman" w:hAnsiTheme="majorBidi" w:cstheme="majorBidi"/>
          <w:color w:val="222222"/>
          <w:sz w:val="28"/>
          <w:szCs w:val="28"/>
          <w:lang w:bidi="ar-BH"/>
        </w:rPr>
        <w:t>subject must match the purpose of the award</w:t>
      </w:r>
      <w:r>
        <w:rPr>
          <w:rFonts w:asciiTheme="majorBidi" w:eastAsia="Times New Roman" w:hAnsiTheme="majorBidi" w:cstheme="majorBidi"/>
          <w:color w:val="222222"/>
          <w:sz w:val="28"/>
          <w:szCs w:val="28"/>
          <w:lang w:bidi="ar-BH"/>
        </w:rPr>
        <w:t>.</w:t>
      </w:r>
    </w:p>
    <w:p w14:paraId="659AAF46" w14:textId="77777777" w:rsidR="005E37AD" w:rsidRDefault="005E37AD" w:rsidP="00CB3085">
      <w:pPr>
        <w:pStyle w:val="ListParagraph"/>
        <w:numPr>
          <w:ilvl w:val="0"/>
          <w:numId w:val="2"/>
        </w:numPr>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 xml:space="preserve">The nominated practices must meet the award criteria. </w:t>
      </w:r>
    </w:p>
    <w:p w14:paraId="7A4303BE" w14:textId="77777777" w:rsidR="005E37AD" w:rsidRDefault="005E37AD" w:rsidP="00CB3085">
      <w:pPr>
        <w:pStyle w:val="ListParagraph"/>
        <w:numPr>
          <w:ilvl w:val="0"/>
          <w:numId w:val="2"/>
        </w:numPr>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The nominated practices must have been implemented on the ground.</w:t>
      </w:r>
    </w:p>
    <w:p w14:paraId="77F37EC4" w14:textId="77777777" w:rsidR="005E37AD" w:rsidRDefault="005E37AD" w:rsidP="00CB3085">
      <w:pPr>
        <w:pStyle w:val="ListParagraph"/>
        <w:numPr>
          <w:ilvl w:val="0"/>
          <w:numId w:val="2"/>
        </w:numPr>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Approval of the dissemination of practice in the channels of MENAPAR network.</w:t>
      </w:r>
    </w:p>
    <w:p w14:paraId="53531106" w14:textId="77777777" w:rsidR="005E37AD" w:rsidRDefault="005E37AD" w:rsidP="00CB3085">
      <w:pPr>
        <w:pStyle w:val="ListParagraph"/>
        <w:numPr>
          <w:ilvl w:val="0"/>
          <w:numId w:val="2"/>
        </w:numPr>
        <w:rPr>
          <w:rFonts w:asciiTheme="majorBidi" w:eastAsia="Times New Roman" w:hAnsiTheme="majorBidi" w:cstheme="majorBidi"/>
          <w:color w:val="222222"/>
          <w:sz w:val="28"/>
          <w:szCs w:val="28"/>
          <w:lang w:bidi="ar-BH"/>
        </w:rPr>
      </w:pPr>
      <w:r w:rsidRPr="003F0404">
        <w:rPr>
          <w:rFonts w:asciiTheme="majorBidi" w:eastAsia="Times New Roman" w:hAnsiTheme="majorBidi" w:cstheme="majorBidi"/>
          <w:color w:val="222222"/>
          <w:sz w:val="28"/>
          <w:szCs w:val="28"/>
          <w:lang w:bidi="ar-BH"/>
        </w:rPr>
        <w:t xml:space="preserve">The practice should not have received a similar award </w:t>
      </w:r>
      <w:r>
        <w:rPr>
          <w:rFonts w:asciiTheme="majorBidi" w:eastAsia="Times New Roman" w:hAnsiTheme="majorBidi" w:cstheme="majorBidi"/>
          <w:color w:val="222222"/>
          <w:sz w:val="28"/>
          <w:szCs w:val="28"/>
          <w:lang w:bidi="ar-BH"/>
        </w:rPr>
        <w:t>from other entity.</w:t>
      </w:r>
    </w:p>
    <w:p w14:paraId="34C0FBB5" w14:textId="77777777" w:rsidR="005E37AD" w:rsidRDefault="005E37AD" w:rsidP="00CB3085">
      <w:pPr>
        <w:pStyle w:val="ListParagraph"/>
        <w:numPr>
          <w:ilvl w:val="0"/>
          <w:numId w:val="2"/>
        </w:numPr>
        <w:rPr>
          <w:rFonts w:asciiTheme="majorBidi" w:eastAsia="Times New Roman" w:hAnsiTheme="majorBidi" w:cstheme="majorBidi"/>
          <w:color w:val="222222"/>
          <w:sz w:val="28"/>
          <w:szCs w:val="28"/>
          <w:lang w:bidi="ar-BH"/>
        </w:rPr>
      </w:pPr>
      <w:bookmarkStart w:id="0" w:name="OLE_LINK138"/>
      <w:r w:rsidRPr="00B53694">
        <w:rPr>
          <w:rFonts w:asciiTheme="majorBidi" w:eastAsia="Times New Roman" w:hAnsiTheme="majorBidi" w:cstheme="majorBidi"/>
          <w:color w:val="222222"/>
          <w:sz w:val="28"/>
          <w:szCs w:val="28"/>
          <w:lang w:bidi="ar-BH"/>
        </w:rPr>
        <w:t>The acceptance will be only for practices that are presented in the best practices’ session in the MENAPAR or EUROMENA Conference.</w:t>
      </w:r>
    </w:p>
    <w:bookmarkEnd w:id="0"/>
    <w:p w14:paraId="6A851123" w14:textId="77777777" w:rsidR="005E37AD" w:rsidRPr="00381CC7" w:rsidRDefault="005E37AD" w:rsidP="00CB3085">
      <w:pPr>
        <w:rPr>
          <w:rFonts w:asciiTheme="majorBidi" w:eastAsia="Times New Roman" w:hAnsiTheme="majorBidi" w:cstheme="majorBidi"/>
          <w:b/>
          <w:bCs/>
          <w:color w:val="222222"/>
          <w:sz w:val="28"/>
          <w:szCs w:val="28"/>
          <w:lang w:bidi="ar-BH"/>
        </w:rPr>
      </w:pPr>
      <w:r w:rsidRPr="00381CC7">
        <w:rPr>
          <w:rFonts w:asciiTheme="majorBidi" w:eastAsia="Times New Roman" w:hAnsiTheme="majorBidi" w:cstheme="majorBidi"/>
          <w:b/>
          <w:bCs/>
          <w:color w:val="222222"/>
          <w:sz w:val="28"/>
          <w:szCs w:val="28"/>
          <w:lang w:bidi="ar-BH"/>
        </w:rPr>
        <w:t>Third: Criteria to participate in MENAPAR best practice award</w:t>
      </w:r>
    </w:p>
    <w:p w14:paraId="0DEF695F" w14:textId="77777777" w:rsidR="005E37AD" w:rsidRDefault="005E37AD" w:rsidP="00CB3085">
      <w:pPr>
        <w:pStyle w:val="ListParagraph"/>
        <w:numPr>
          <w:ilvl w:val="0"/>
          <w:numId w:val="3"/>
        </w:numPr>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 xml:space="preserve">To be </w:t>
      </w:r>
      <w:r w:rsidRPr="00140659">
        <w:rPr>
          <w:rFonts w:asciiTheme="majorBidi" w:eastAsia="Times New Roman" w:hAnsiTheme="majorBidi" w:cstheme="majorBidi"/>
          <w:color w:val="222222"/>
          <w:sz w:val="28"/>
          <w:szCs w:val="28"/>
          <w:lang w:bidi="ar-BH"/>
        </w:rPr>
        <w:t xml:space="preserve">new or developed for the entity, </w:t>
      </w:r>
      <w:proofErr w:type="gramStart"/>
      <w:r w:rsidRPr="00140659">
        <w:rPr>
          <w:rFonts w:asciiTheme="majorBidi" w:eastAsia="Times New Roman" w:hAnsiTheme="majorBidi" w:cstheme="majorBidi"/>
          <w:color w:val="222222"/>
          <w:sz w:val="28"/>
          <w:szCs w:val="28"/>
          <w:lang w:bidi="ar-BH"/>
        </w:rPr>
        <w:t>institution</w:t>
      </w:r>
      <w:proofErr w:type="gramEnd"/>
      <w:r w:rsidRPr="00140659">
        <w:rPr>
          <w:rFonts w:asciiTheme="majorBidi" w:eastAsia="Times New Roman" w:hAnsiTheme="majorBidi" w:cstheme="majorBidi"/>
          <w:color w:val="222222"/>
          <w:sz w:val="28"/>
          <w:szCs w:val="28"/>
          <w:lang w:bidi="ar-BH"/>
        </w:rPr>
        <w:t xml:space="preserve"> or state.</w:t>
      </w:r>
    </w:p>
    <w:p w14:paraId="34AA2C71" w14:textId="77777777" w:rsidR="005E37AD" w:rsidRDefault="005E37AD" w:rsidP="00CB3085">
      <w:pPr>
        <w:pStyle w:val="ListParagraph"/>
        <w:numPr>
          <w:ilvl w:val="0"/>
          <w:numId w:val="3"/>
        </w:numPr>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 xml:space="preserve">To have clear objective. </w:t>
      </w:r>
    </w:p>
    <w:p w14:paraId="7F77B719" w14:textId="77777777" w:rsidR="005E37AD" w:rsidRDefault="005E37AD" w:rsidP="00CB3085">
      <w:pPr>
        <w:pStyle w:val="ListParagraph"/>
        <w:numPr>
          <w:ilvl w:val="0"/>
          <w:numId w:val="3"/>
        </w:numPr>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It</w:t>
      </w:r>
      <w:r w:rsidRPr="00071C21">
        <w:rPr>
          <w:rFonts w:asciiTheme="majorBidi" w:eastAsia="Times New Roman" w:hAnsiTheme="majorBidi" w:cstheme="majorBidi"/>
          <w:color w:val="222222"/>
          <w:sz w:val="28"/>
          <w:szCs w:val="28"/>
          <w:lang w:bidi="ar-BH"/>
        </w:rPr>
        <w:t xml:space="preserve"> </w:t>
      </w:r>
      <w:r>
        <w:rPr>
          <w:rFonts w:asciiTheme="majorBidi" w:eastAsia="Times New Roman" w:hAnsiTheme="majorBidi" w:cstheme="majorBidi"/>
          <w:color w:val="222222"/>
          <w:sz w:val="28"/>
          <w:szCs w:val="28"/>
          <w:lang w:bidi="ar-BH"/>
        </w:rPr>
        <w:t>shall</w:t>
      </w:r>
      <w:r w:rsidRPr="00071C21">
        <w:rPr>
          <w:rFonts w:asciiTheme="majorBidi" w:eastAsia="Times New Roman" w:hAnsiTheme="majorBidi" w:cstheme="majorBidi"/>
          <w:color w:val="222222"/>
          <w:sz w:val="28"/>
          <w:szCs w:val="28"/>
          <w:lang w:bidi="ar-BH"/>
        </w:rPr>
        <w:t xml:space="preserve"> have a direct linkage to the objectives of the entity or institution.</w:t>
      </w:r>
    </w:p>
    <w:p w14:paraId="2EB8484C" w14:textId="77777777" w:rsidR="005E37AD" w:rsidRDefault="005E37AD" w:rsidP="00CB3085">
      <w:pPr>
        <w:pStyle w:val="ListParagraph"/>
        <w:numPr>
          <w:ilvl w:val="0"/>
          <w:numId w:val="3"/>
        </w:numPr>
        <w:jc w:val="both"/>
        <w:rPr>
          <w:rFonts w:asciiTheme="majorBidi" w:eastAsia="Times New Roman" w:hAnsiTheme="majorBidi" w:cstheme="majorBidi"/>
          <w:color w:val="222222"/>
          <w:sz w:val="28"/>
          <w:szCs w:val="28"/>
          <w:lang w:bidi="ar-BH"/>
        </w:rPr>
      </w:pPr>
      <w:r w:rsidRPr="004C0F46">
        <w:rPr>
          <w:rFonts w:asciiTheme="majorBidi" w:eastAsia="Times New Roman" w:hAnsiTheme="majorBidi" w:cstheme="majorBidi"/>
          <w:color w:val="222222"/>
          <w:sz w:val="28"/>
          <w:szCs w:val="28"/>
          <w:lang w:bidi="ar-BH"/>
        </w:rPr>
        <w:t>It shall be based on a clear methodology and strategic action plan</w:t>
      </w:r>
      <w:r>
        <w:rPr>
          <w:rFonts w:asciiTheme="majorBidi" w:eastAsia="Times New Roman" w:hAnsiTheme="majorBidi" w:cstheme="majorBidi"/>
          <w:color w:val="222222"/>
          <w:sz w:val="28"/>
          <w:szCs w:val="28"/>
          <w:lang w:bidi="ar-BH"/>
        </w:rPr>
        <w:t>.</w:t>
      </w:r>
    </w:p>
    <w:p w14:paraId="6EBA5C28" w14:textId="77777777" w:rsidR="005E37AD" w:rsidRPr="00140659" w:rsidRDefault="005E37AD" w:rsidP="00CB3085">
      <w:pPr>
        <w:pStyle w:val="ListParagraph"/>
        <w:numPr>
          <w:ilvl w:val="0"/>
          <w:numId w:val="3"/>
        </w:numPr>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Should be different experience than the practices and improvements that considered familiar to experts in the field.</w:t>
      </w:r>
    </w:p>
    <w:p w14:paraId="7E6E4E7B" w14:textId="77777777" w:rsidR="005E37AD" w:rsidRDefault="005E37AD" w:rsidP="00CB3085">
      <w:pPr>
        <w:pStyle w:val="ListParagraph"/>
        <w:numPr>
          <w:ilvl w:val="0"/>
          <w:numId w:val="3"/>
        </w:numPr>
        <w:jc w:val="both"/>
        <w:rPr>
          <w:rFonts w:asciiTheme="majorBidi" w:eastAsia="Times New Roman" w:hAnsiTheme="majorBidi" w:cstheme="majorBidi"/>
          <w:color w:val="222222"/>
          <w:sz w:val="28"/>
          <w:szCs w:val="28"/>
          <w:lang w:bidi="ar-BH"/>
        </w:rPr>
      </w:pPr>
      <w:r w:rsidRPr="004C0F46">
        <w:rPr>
          <w:rFonts w:asciiTheme="majorBidi" w:eastAsia="Times New Roman" w:hAnsiTheme="majorBidi" w:cstheme="majorBidi"/>
          <w:color w:val="222222"/>
          <w:sz w:val="28"/>
          <w:szCs w:val="28"/>
          <w:lang w:bidi="ar-BH"/>
        </w:rPr>
        <w:t xml:space="preserve">Shall have clear effects and outcomes after </w:t>
      </w:r>
      <w:r>
        <w:rPr>
          <w:rFonts w:asciiTheme="majorBidi" w:eastAsia="Times New Roman" w:hAnsiTheme="majorBidi" w:cstheme="majorBidi"/>
          <w:color w:val="222222"/>
          <w:sz w:val="28"/>
          <w:szCs w:val="28"/>
          <w:lang w:bidi="ar-BH"/>
        </w:rPr>
        <w:t>application.</w:t>
      </w:r>
    </w:p>
    <w:p w14:paraId="68C5D0DF" w14:textId="77777777" w:rsidR="005E37AD" w:rsidRPr="00140659" w:rsidRDefault="005E37AD" w:rsidP="00CB3085">
      <w:pPr>
        <w:pStyle w:val="ListParagraph"/>
        <w:numPr>
          <w:ilvl w:val="0"/>
          <w:numId w:val="3"/>
        </w:numPr>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Be Sustainable.</w:t>
      </w:r>
    </w:p>
    <w:p w14:paraId="07EAF586" w14:textId="77777777" w:rsidR="005E37AD" w:rsidRDefault="005E37AD" w:rsidP="00CB3085">
      <w:pPr>
        <w:rPr>
          <w:rFonts w:asciiTheme="majorBidi" w:eastAsia="Times New Roman" w:hAnsiTheme="majorBidi" w:cstheme="majorBidi"/>
          <w:color w:val="222222"/>
          <w:sz w:val="28"/>
          <w:szCs w:val="28"/>
          <w:rtl/>
          <w:lang w:bidi="ar-BH"/>
        </w:rPr>
      </w:pPr>
      <w:r>
        <w:rPr>
          <w:rFonts w:asciiTheme="majorBidi" w:eastAsia="Times New Roman" w:hAnsiTheme="majorBidi" w:cstheme="majorBidi"/>
          <w:color w:val="222222"/>
          <w:sz w:val="28"/>
          <w:szCs w:val="28"/>
          <w:rtl/>
          <w:lang w:bidi="ar-BH"/>
        </w:rPr>
        <w:br w:type="page"/>
      </w:r>
    </w:p>
    <w:p w14:paraId="5BD9C87B" w14:textId="77777777" w:rsidR="005E37AD" w:rsidRPr="00381CC7"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222222"/>
          <w:sz w:val="28"/>
          <w:szCs w:val="28"/>
          <w:lang w:bidi="ar-BH"/>
        </w:rPr>
      </w:pPr>
      <w:r w:rsidRPr="00381CC7">
        <w:rPr>
          <w:rFonts w:asciiTheme="majorBidi" w:eastAsia="Times New Roman" w:hAnsiTheme="majorBidi" w:cstheme="majorBidi"/>
          <w:b/>
          <w:bCs/>
          <w:color w:val="222222"/>
          <w:sz w:val="28"/>
          <w:szCs w:val="28"/>
          <w:lang w:bidi="ar-BH"/>
        </w:rPr>
        <w:t xml:space="preserve">Fourth: The mechanism </w:t>
      </w:r>
      <w:r>
        <w:rPr>
          <w:rFonts w:asciiTheme="majorBidi" w:eastAsia="Times New Roman" w:hAnsiTheme="majorBidi" w:cstheme="majorBidi"/>
          <w:b/>
          <w:bCs/>
          <w:color w:val="222222"/>
          <w:sz w:val="28"/>
          <w:szCs w:val="28"/>
          <w:lang w:bidi="ar-BH"/>
        </w:rPr>
        <w:t>of</w:t>
      </w:r>
      <w:r w:rsidRPr="00381CC7">
        <w:rPr>
          <w:rFonts w:asciiTheme="majorBidi" w:eastAsia="Times New Roman" w:hAnsiTheme="majorBidi" w:cstheme="majorBidi"/>
          <w:b/>
          <w:bCs/>
          <w:color w:val="222222"/>
          <w:sz w:val="28"/>
          <w:szCs w:val="28"/>
          <w:lang w:bidi="ar-BH"/>
        </w:rPr>
        <w:t xml:space="preserve"> practice submission</w:t>
      </w:r>
    </w:p>
    <w:p w14:paraId="4CECF65E" w14:textId="77777777" w:rsidR="005E37AD" w:rsidRDefault="005E37AD" w:rsidP="00CB3085">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Filling out the formal forms in Arabic or English.</w:t>
      </w:r>
    </w:p>
    <w:p w14:paraId="39B44C44" w14:textId="77777777" w:rsidR="005E37AD" w:rsidRPr="00B34B3A" w:rsidRDefault="005E37AD" w:rsidP="00CB3085">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Simplified Arabic"/>
          <w:b/>
          <w:bCs/>
          <w:sz w:val="28"/>
          <w:szCs w:val="28"/>
          <w:lang w:bidi="ar-BH"/>
        </w:rPr>
      </w:pPr>
      <w:r w:rsidRPr="00B34B3A">
        <w:rPr>
          <w:rFonts w:asciiTheme="majorBidi" w:eastAsia="Times New Roman" w:hAnsiTheme="majorBidi" w:cstheme="majorBidi"/>
          <w:color w:val="222222"/>
          <w:sz w:val="28"/>
          <w:szCs w:val="28"/>
          <w:lang w:bidi="ar-BH"/>
        </w:rPr>
        <w:t xml:space="preserve">Attach requirements and documents that </w:t>
      </w:r>
      <w:r>
        <w:rPr>
          <w:rFonts w:asciiTheme="majorBidi" w:eastAsia="Times New Roman" w:hAnsiTheme="majorBidi" w:cstheme="majorBidi"/>
          <w:color w:val="222222"/>
          <w:sz w:val="28"/>
          <w:szCs w:val="28"/>
          <w:lang w:bidi="ar-BH"/>
        </w:rPr>
        <w:t>comply</w:t>
      </w:r>
      <w:r w:rsidRPr="00B34B3A">
        <w:rPr>
          <w:rFonts w:asciiTheme="majorBidi" w:eastAsia="Times New Roman" w:hAnsiTheme="majorBidi" w:cstheme="majorBidi"/>
          <w:color w:val="222222"/>
          <w:sz w:val="28"/>
          <w:szCs w:val="28"/>
          <w:lang w:bidi="ar-BH"/>
        </w:rPr>
        <w:t xml:space="preserve"> to the terms and </w:t>
      </w:r>
      <w:r>
        <w:rPr>
          <w:rFonts w:asciiTheme="majorBidi" w:eastAsia="Times New Roman" w:hAnsiTheme="majorBidi" w:cstheme="majorBidi"/>
          <w:color w:val="222222"/>
          <w:sz w:val="28"/>
          <w:szCs w:val="28"/>
          <w:lang w:bidi="ar-BH"/>
        </w:rPr>
        <w:t>criteria.</w:t>
      </w:r>
    </w:p>
    <w:p w14:paraId="54DE978E" w14:textId="77777777" w:rsidR="005E37AD" w:rsidRPr="00B34B3A" w:rsidRDefault="005E37AD" w:rsidP="00CB3085">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Simplified Arabic"/>
          <w:b/>
          <w:bCs/>
          <w:sz w:val="28"/>
          <w:szCs w:val="28"/>
          <w:lang w:bidi="ar-BH"/>
        </w:rPr>
      </w:pPr>
      <w:r>
        <w:rPr>
          <w:rFonts w:asciiTheme="majorBidi" w:eastAsia="Times New Roman" w:hAnsiTheme="majorBidi" w:cstheme="majorBidi"/>
          <w:color w:val="222222"/>
          <w:sz w:val="28"/>
          <w:szCs w:val="28"/>
          <w:lang w:bidi="ar-BH"/>
        </w:rPr>
        <w:t xml:space="preserve">Identify Numbers, addresses and contact channels of the entity that owned the practice. </w:t>
      </w:r>
    </w:p>
    <w:p w14:paraId="7A690E08" w14:textId="77777777" w:rsidR="005E37AD" w:rsidRPr="00381CC7"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222222"/>
          <w:sz w:val="28"/>
          <w:szCs w:val="28"/>
          <w:lang w:bidi="ar-BH"/>
        </w:rPr>
      </w:pPr>
      <w:r w:rsidRPr="00381CC7">
        <w:rPr>
          <w:rFonts w:asciiTheme="majorBidi" w:eastAsia="Times New Roman" w:hAnsiTheme="majorBidi" w:cstheme="majorBidi"/>
          <w:b/>
          <w:bCs/>
          <w:color w:val="222222"/>
          <w:sz w:val="28"/>
          <w:szCs w:val="28"/>
          <w:lang w:bidi="ar-BH"/>
        </w:rPr>
        <w:t xml:space="preserve">Fifth: The mechanism of evaluating the practice </w:t>
      </w:r>
    </w:p>
    <w:p w14:paraId="2B4C34E1"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 xml:space="preserve">The evaluation process is carried out through specialized committee of experts and practitioners nominated by MENAPAR board of directors, the committee handles the collection, </w:t>
      </w:r>
      <w:proofErr w:type="gramStart"/>
      <w:r w:rsidRPr="00B40F91">
        <w:rPr>
          <w:rFonts w:asciiTheme="majorBidi" w:eastAsia="Times New Roman" w:hAnsiTheme="majorBidi" w:cstheme="majorBidi"/>
          <w:color w:val="222222"/>
          <w:sz w:val="28"/>
          <w:szCs w:val="28"/>
          <w:lang w:bidi="ar-BH"/>
        </w:rPr>
        <w:t>classification</w:t>
      </w:r>
      <w:proofErr w:type="gramEnd"/>
      <w:r w:rsidRPr="00B40F91">
        <w:rPr>
          <w:rFonts w:asciiTheme="majorBidi" w:eastAsia="Times New Roman" w:hAnsiTheme="majorBidi" w:cstheme="majorBidi"/>
          <w:color w:val="222222"/>
          <w:sz w:val="28"/>
          <w:szCs w:val="28"/>
          <w:lang w:bidi="ar-BH"/>
        </w:rPr>
        <w:t xml:space="preserve"> and evaluation of the practices according to the terms and criteria. The evaluation process is done upon two stages, the first stage is to select all the practices that are comply with the terms and criteria, while the second stage is choosing the best three qualified practices to the MENAPAR best practice award.  The awards are awarded as gold to the highest score, followed by silver and bronze.</w:t>
      </w:r>
    </w:p>
    <w:p w14:paraId="25956BD7" w14:textId="77777777" w:rsidR="005E37AD" w:rsidRDefault="005E37AD" w:rsidP="00CB3085">
      <w:pPr>
        <w:spacing w:after="160"/>
        <w:rPr>
          <w:rFonts w:asciiTheme="majorBidi" w:eastAsia="Times New Roman" w:hAnsiTheme="majorBidi" w:cstheme="majorBidi"/>
          <w:b/>
          <w:bCs/>
          <w:color w:val="222222"/>
          <w:sz w:val="28"/>
          <w:szCs w:val="28"/>
          <w:lang w:bidi="ar-BH"/>
        </w:rPr>
      </w:pPr>
      <w:r>
        <w:rPr>
          <w:rFonts w:asciiTheme="majorBidi" w:eastAsia="Times New Roman" w:hAnsiTheme="majorBidi" w:cstheme="majorBidi"/>
          <w:b/>
          <w:bCs/>
          <w:color w:val="222222"/>
          <w:sz w:val="28"/>
          <w:szCs w:val="28"/>
          <w:lang w:bidi="ar-BH"/>
        </w:rPr>
        <w:br w:type="page"/>
      </w:r>
    </w:p>
    <w:p w14:paraId="7056D13F" w14:textId="77777777" w:rsidR="005E37AD" w:rsidRPr="00381CC7"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color w:val="222222"/>
          <w:sz w:val="28"/>
          <w:szCs w:val="28"/>
          <w:lang w:bidi="ar-BH"/>
        </w:rPr>
      </w:pPr>
      <w:r w:rsidRPr="00381CC7">
        <w:rPr>
          <w:rFonts w:asciiTheme="majorBidi" w:eastAsia="Times New Roman" w:hAnsiTheme="majorBidi" w:cstheme="majorBidi"/>
          <w:b/>
          <w:bCs/>
          <w:color w:val="222222"/>
          <w:sz w:val="28"/>
          <w:szCs w:val="28"/>
          <w:lang w:bidi="ar-BH"/>
        </w:rPr>
        <w:t>Sixth: Best practice criteria form</w:t>
      </w:r>
    </w:p>
    <w:p w14:paraId="4DA65C4A" w14:textId="4706F7DE"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22222"/>
          <w:sz w:val="28"/>
          <w:szCs w:val="28"/>
          <w:lang w:bidi="ar-BH"/>
        </w:rPr>
      </w:pPr>
      <w:r w:rsidRPr="00381CC7">
        <w:rPr>
          <w:rFonts w:asciiTheme="majorBidi" w:eastAsia="Times New Roman" w:hAnsiTheme="majorBidi" w:cstheme="majorBidi"/>
          <w:color w:val="222222"/>
          <w:sz w:val="28"/>
          <w:szCs w:val="28"/>
          <w:lang w:bidi="ar-BH"/>
        </w:rPr>
        <w:t>To participate in the Best Practices Award you must complete the following data:</w:t>
      </w:r>
    </w:p>
    <w:p w14:paraId="715FCF85" w14:textId="77777777" w:rsidR="00295DEC" w:rsidRPr="00381CC7" w:rsidRDefault="00295DEC"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22222"/>
          <w:sz w:val="28"/>
          <w:szCs w:val="28"/>
          <w:lang w:bidi="ar-BH"/>
        </w:rPr>
      </w:pPr>
    </w:p>
    <w:p w14:paraId="022F6D36" w14:textId="77777777" w:rsidR="005E37AD" w:rsidRPr="00381CC7"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color w:val="222222"/>
          <w:sz w:val="28"/>
          <w:szCs w:val="28"/>
          <w:u w:val="single"/>
          <w:lang w:bidi="ar-BH"/>
        </w:rPr>
      </w:pPr>
      <w:r w:rsidRPr="00381CC7">
        <w:rPr>
          <w:rFonts w:asciiTheme="majorBidi" w:eastAsia="Times New Roman" w:hAnsiTheme="majorBidi" w:cstheme="majorBidi"/>
          <w:b/>
          <w:bCs/>
          <w:color w:val="222222"/>
          <w:sz w:val="28"/>
          <w:szCs w:val="28"/>
          <w:u w:val="single"/>
          <w:lang w:bidi="ar-BH"/>
        </w:rPr>
        <w:t>Basic information</w:t>
      </w:r>
    </w:p>
    <w:p w14:paraId="707D5A6D" w14:textId="77777777" w:rsidR="005E37AD" w:rsidRPr="00381CC7"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22222"/>
          <w:sz w:val="28"/>
          <w:szCs w:val="28"/>
          <w:lang w:bidi="ar-BH"/>
        </w:rPr>
      </w:pPr>
      <w:r w:rsidRPr="00381CC7">
        <w:rPr>
          <w:rFonts w:asciiTheme="majorBidi" w:eastAsia="Times New Roman" w:hAnsiTheme="majorBidi" w:cstheme="majorBidi"/>
          <w:color w:val="222222"/>
          <w:sz w:val="28"/>
          <w:szCs w:val="28"/>
          <w:lang w:bidi="ar-BH"/>
        </w:rPr>
        <w:t xml:space="preserve">Information about the nominated institution (owner of </w:t>
      </w:r>
      <w:r>
        <w:rPr>
          <w:rFonts w:asciiTheme="majorBidi" w:eastAsia="Times New Roman" w:hAnsiTheme="majorBidi" w:cstheme="majorBidi"/>
          <w:color w:val="222222"/>
          <w:sz w:val="28"/>
          <w:szCs w:val="28"/>
          <w:lang w:bidi="ar-BH"/>
        </w:rPr>
        <w:t xml:space="preserve">the </w:t>
      </w:r>
      <w:r w:rsidRPr="00381CC7">
        <w:rPr>
          <w:rFonts w:asciiTheme="majorBidi" w:eastAsia="Times New Roman" w:hAnsiTheme="majorBidi" w:cstheme="majorBidi"/>
          <w:color w:val="222222"/>
          <w:sz w:val="28"/>
          <w:szCs w:val="28"/>
          <w:lang w:bidi="ar-BH"/>
        </w:rPr>
        <w:t>practice)</w:t>
      </w:r>
    </w:p>
    <w:tbl>
      <w:tblPr>
        <w:tblStyle w:val="TableGrid"/>
        <w:tblW w:w="0" w:type="auto"/>
        <w:tblLook w:val="04A0" w:firstRow="1" w:lastRow="0" w:firstColumn="1" w:lastColumn="0" w:noHBand="0" w:noVBand="1"/>
      </w:tblPr>
      <w:tblGrid>
        <w:gridCol w:w="4707"/>
        <w:gridCol w:w="4643"/>
      </w:tblGrid>
      <w:tr w:rsidR="005E37AD" w14:paraId="7898FE35" w14:textId="77777777" w:rsidTr="00674BF8">
        <w:tc>
          <w:tcPr>
            <w:tcW w:w="4707" w:type="dxa"/>
          </w:tcPr>
          <w:p w14:paraId="1402EF14"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Institution Name</w:t>
            </w:r>
          </w:p>
        </w:tc>
        <w:tc>
          <w:tcPr>
            <w:tcW w:w="4643" w:type="dxa"/>
          </w:tcPr>
          <w:p w14:paraId="4F9A96D3"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p>
        </w:tc>
      </w:tr>
      <w:tr w:rsidR="005E37AD" w14:paraId="174DA0D2" w14:textId="77777777" w:rsidTr="00674BF8">
        <w:tc>
          <w:tcPr>
            <w:tcW w:w="4707" w:type="dxa"/>
          </w:tcPr>
          <w:p w14:paraId="205D2421"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Practice Name</w:t>
            </w:r>
          </w:p>
        </w:tc>
        <w:tc>
          <w:tcPr>
            <w:tcW w:w="4643" w:type="dxa"/>
          </w:tcPr>
          <w:p w14:paraId="303FB69E"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p>
        </w:tc>
      </w:tr>
      <w:tr w:rsidR="005E37AD" w14:paraId="3E79A1D4" w14:textId="77777777" w:rsidTr="00674BF8">
        <w:tc>
          <w:tcPr>
            <w:tcW w:w="4707" w:type="dxa"/>
          </w:tcPr>
          <w:p w14:paraId="181F4E77"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Organization Work Scope (global, regional, local)</w:t>
            </w:r>
          </w:p>
        </w:tc>
        <w:tc>
          <w:tcPr>
            <w:tcW w:w="4643" w:type="dxa"/>
          </w:tcPr>
          <w:p w14:paraId="0411EB39"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p>
        </w:tc>
      </w:tr>
      <w:tr w:rsidR="005E37AD" w14:paraId="1F927218" w14:textId="77777777" w:rsidTr="00674BF8">
        <w:tc>
          <w:tcPr>
            <w:tcW w:w="4707" w:type="dxa"/>
          </w:tcPr>
          <w:p w14:paraId="5B421DBA"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Applicant’s Name</w:t>
            </w:r>
          </w:p>
        </w:tc>
        <w:tc>
          <w:tcPr>
            <w:tcW w:w="4643" w:type="dxa"/>
          </w:tcPr>
          <w:p w14:paraId="127B4F00" w14:textId="77777777" w:rsidR="005E37AD" w:rsidRDefault="005E37AD" w:rsidP="00CB3085">
            <w:pPr>
              <w:bidi/>
              <w:rPr>
                <w:rFonts w:cs="Simplified Arabic"/>
              </w:rPr>
            </w:pPr>
          </w:p>
        </w:tc>
      </w:tr>
      <w:tr w:rsidR="005E37AD" w14:paraId="01DB1B6A" w14:textId="77777777" w:rsidTr="00674BF8">
        <w:tc>
          <w:tcPr>
            <w:tcW w:w="4707" w:type="dxa"/>
          </w:tcPr>
          <w:p w14:paraId="502FB3F2"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Job Title</w:t>
            </w:r>
          </w:p>
        </w:tc>
        <w:tc>
          <w:tcPr>
            <w:tcW w:w="4643" w:type="dxa"/>
          </w:tcPr>
          <w:p w14:paraId="511731B7" w14:textId="77777777" w:rsidR="005E37AD" w:rsidRDefault="005E37AD" w:rsidP="00CB3085">
            <w:pPr>
              <w:bidi/>
              <w:rPr>
                <w:rFonts w:cs="Simplified Arabic"/>
              </w:rPr>
            </w:pPr>
          </w:p>
        </w:tc>
      </w:tr>
      <w:tr w:rsidR="005E37AD" w14:paraId="2F54991B" w14:textId="77777777" w:rsidTr="00674BF8">
        <w:tc>
          <w:tcPr>
            <w:tcW w:w="4707" w:type="dxa"/>
          </w:tcPr>
          <w:p w14:paraId="4DB7747E"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Gender (F/M)</w:t>
            </w:r>
          </w:p>
        </w:tc>
        <w:tc>
          <w:tcPr>
            <w:tcW w:w="4643" w:type="dxa"/>
          </w:tcPr>
          <w:p w14:paraId="11FCEE74" w14:textId="77777777" w:rsidR="005E37AD" w:rsidRDefault="005E37AD" w:rsidP="00CB3085">
            <w:pPr>
              <w:bidi/>
              <w:rPr>
                <w:rFonts w:cs="Simplified Arabic"/>
              </w:rPr>
            </w:pPr>
          </w:p>
        </w:tc>
      </w:tr>
      <w:tr w:rsidR="005E37AD" w14:paraId="1CC9CA30" w14:textId="77777777" w:rsidTr="00674BF8">
        <w:tc>
          <w:tcPr>
            <w:tcW w:w="4707" w:type="dxa"/>
          </w:tcPr>
          <w:p w14:paraId="5B8266CA"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Mail Address</w:t>
            </w:r>
          </w:p>
        </w:tc>
        <w:tc>
          <w:tcPr>
            <w:tcW w:w="4643" w:type="dxa"/>
          </w:tcPr>
          <w:p w14:paraId="34AE4640" w14:textId="77777777" w:rsidR="005E37AD" w:rsidRDefault="005E37AD" w:rsidP="00CB3085">
            <w:pPr>
              <w:bidi/>
              <w:rPr>
                <w:rFonts w:cs="Simplified Arabic"/>
              </w:rPr>
            </w:pPr>
          </w:p>
        </w:tc>
      </w:tr>
      <w:tr w:rsidR="005E37AD" w14:paraId="78322679" w14:textId="77777777" w:rsidTr="00674BF8">
        <w:tc>
          <w:tcPr>
            <w:tcW w:w="4707" w:type="dxa"/>
          </w:tcPr>
          <w:p w14:paraId="045E4B1D"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Country</w:t>
            </w:r>
          </w:p>
        </w:tc>
        <w:tc>
          <w:tcPr>
            <w:tcW w:w="4643" w:type="dxa"/>
          </w:tcPr>
          <w:p w14:paraId="30744970" w14:textId="77777777" w:rsidR="005E37AD" w:rsidRDefault="005E37AD" w:rsidP="00CB3085">
            <w:pPr>
              <w:bidi/>
              <w:rPr>
                <w:rFonts w:cs="Simplified Arabic"/>
              </w:rPr>
            </w:pPr>
          </w:p>
        </w:tc>
      </w:tr>
      <w:tr w:rsidR="005E37AD" w14:paraId="18221667" w14:textId="77777777" w:rsidTr="00674BF8">
        <w:tc>
          <w:tcPr>
            <w:tcW w:w="4707" w:type="dxa"/>
          </w:tcPr>
          <w:p w14:paraId="36FAF987"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Phone Number</w:t>
            </w:r>
          </w:p>
        </w:tc>
        <w:tc>
          <w:tcPr>
            <w:tcW w:w="4643" w:type="dxa"/>
          </w:tcPr>
          <w:p w14:paraId="55437666" w14:textId="77777777" w:rsidR="005E37AD" w:rsidRDefault="005E37AD" w:rsidP="00CB3085">
            <w:pPr>
              <w:bidi/>
              <w:rPr>
                <w:rFonts w:cs="Simplified Arabic"/>
              </w:rPr>
            </w:pPr>
          </w:p>
        </w:tc>
      </w:tr>
      <w:tr w:rsidR="005E37AD" w14:paraId="0AD71245" w14:textId="77777777" w:rsidTr="00674BF8">
        <w:tc>
          <w:tcPr>
            <w:tcW w:w="4707" w:type="dxa"/>
          </w:tcPr>
          <w:p w14:paraId="6EC21DBF"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Direct phone number</w:t>
            </w:r>
          </w:p>
        </w:tc>
        <w:tc>
          <w:tcPr>
            <w:tcW w:w="4643" w:type="dxa"/>
          </w:tcPr>
          <w:p w14:paraId="27FC084C" w14:textId="77777777" w:rsidR="005E37AD" w:rsidRDefault="005E37AD" w:rsidP="00CB3085">
            <w:pPr>
              <w:bidi/>
              <w:rPr>
                <w:rFonts w:cs="Simplified Arabic"/>
              </w:rPr>
            </w:pPr>
          </w:p>
        </w:tc>
      </w:tr>
      <w:tr w:rsidR="005E37AD" w14:paraId="171B9B04" w14:textId="77777777" w:rsidTr="00674BF8">
        <w:tc>
          <w:tcPr>
            <w:tcW w:w="4707" w:type="dxa"/>
          </w:tcPr>
          <w:p w14:paraId="77E49F8E"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E-mail Address</w:t>
            </w:r>
          </w:p>
        </w:tc>
        <w:tc>
          <w:tcPr>
            <w:tcW w:w="4643" w:type="dxa"/>
          </w:tcPr>
          <w:p w14:paraId="18C9F729" w14:textId="77777777" w:rsidR="005E37AD" w:rsidRDefault="005E37AD" w:rsidP="00CB3085">
            <w:pPr>
              <w:bidi/>
              <w:rPr>
                <w:rFonts w:cs="Simplified Arabic"/>
              </w:rPr>
            </w:pPr>
          </w:p>
        </w:tc>
      </w:tr>
      <w:tr w:rsidR="005E37AD" w14:paraId="108E4924" w14:textId="77777777" w:rsidTr="00674BF8">
        <w:tc>
          <w:tcPr>
            <w:tcW w:w="4707" w:type="dxa"/>
          </w:tcPr>
          <w:p w14:paraId="1916A7FF"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institution’s/project’s website</w:t>
            </w:r>
          </w:p>
        </w:tc>
        <w:tc>
          <w:tcPr>
            <w:tcW w:w="4643" w:type="dxa"/>
          </w:tcPr>
          <w:p w14:paraId="15379650" w14:textId="77777777" w:rsidR="005E37AD" w:rsidRDefault="005E37AD" w:rsidP="00CB3085">
            <w:pPr>
              <w:bidi/>
              <w:rPr>
                <w:rFonts w:cs="Simplified Arabic"/>
              </w:rPr>
            </w:pPr>
          </w:p>
        </w:tc>
      </w:tr>
      <w:tr w:rsidR="005E37AD" w14:paraId="23E12C48" w14:textId="77777777" w:rsidTr="00674BF8">
        <w:tc>
          <w:tcPr>
            <w:tcW w:w="4707" w:type="dxa"/>
          </w:tcPr>
          <w:p w14:paraId="3D98A7E5"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sidRPr="0047599A">
              <w:rPr>
                <w:rFonts w:asciiTheme="majorBidi" w:eastAsia="Times New Roman" w:hAnsiTheme="majorBidi" w:cstheme="majorBidi"/>
                <w:color w:val="222222"/>
                <w:sz w:val="28"/>
                <w:szCs w:val="28"/>
                <w:lang w:bidi="ar-BH"/>
              </w:rPr>
              <w:t>In brief, define the roles and scope of the organization</w:t>
            </w:r>
          </w:p>
        </w:tc>
        <w:tc>
          <w:tcPr>
            <w:tcW w:w="4643" w:type="dxa"/>
          </w:tcPr>
          <w:p w14:paraId="246DD06A" w14:textId="77777777" w:rsidR="005E37AD" w:rsidRDefault="005E37AD" w:rsidP="00CB3085">
            <w:pPr>
              <w:bidi/>
              <w:rPr>
                <w:rFonts w:cs="Simplified Arabic"/>
              </w:rPr>
            </w:pPr>
          </w:p>
        </w:tc>
      </w:tr>
      <w:tr w:rsidR="005E37AD" w14:paraId="0BB3606E" w14:textId="77777777" w:rsidTr="00674BF8">
        <w:tc>
          <w:tcPr>
            <w:tcW w:w="4707" w:type="dxa"/>
          </w:tcPr>
          <w:p w14:paraId="106C7B5C" w14:textId="77777777" w:rsidR="005E37AD" w:rsidRPr="00303551"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sidRPr="00303551">
              <w:rPr>
                <w:rFonts w:asciiTheme="majorBidi" w:eastAsia="Times New Roman" w:hAnsiTheme="majorBidi" w:cstheme="majorBidi"/>
                <w:color w:val="222222"/>
                <w:sz w:val="28"/>
                <w:szCs w:val="28"/>
                <w:lang w:bidi="ar-BH"/>
              </w:rPr>
              <w:t xml:space="preserve">Date of application / implementation of </w:t>
            </w:r>
            <w:r>
              <w:rPr>
                <w:rFonts w:asciiTheme="majorBidi" w:eastAsia="Times New Roman" w:hAnsiTheme="majorBidi" w:cstheme="majorBidi"/>
                <w:color w:val="222222"/>
                <w:sz w:val="28"/>
                <w:szCs w:val="28"/>
                <w:lang w:bidi="ar-BH"/>
              </w:rPr>
              <w:t xml:space="preserve">the </w:t>
            </w:r>
            <w:r w:rsidRPr="00303551">
              <w:rPr>
                <w:rFonts w:asciiTheme="majorBidi" w:eastAsia="Times New Roman" w:hAnsiTheme="majorBidi" w:cstheme="majorBidi"/>
                <w:color w:val="222222"/>
                <w:sz w:val="28"/>
                <w:szCs w:val="28"/>
                <w:lang w:bidi="ar-BH"/>
              </w:rPr>
              <w:t>practice</w:t>
            </w:r>
          </w:p>
          <w:p w14:paraId="2CC52A8D"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 xml:space="preserve">(Note: the </w:t>
            </w:r>
            <w:r w:rsidRPr="00303551">
              <w:rPr>
                <w:rFonts w:asciiTheme="majorBidi" w:eastAsia="Times New Roman" w:hAnsiTheme="majorBidi" w:cstheme="majorBidi"/>
                <w:color w:val="222222"/>
                <w:sz w:val="28"/>
                <w:szCs w:val="28"/>
                <w:lang w:bidi="ar-BH"/>
              </w:rPr>
              <w:t xml:space="preserve">practice requires an application period of not less than one year </w:t>
            </w:r>
            <w:proofErr w:type="gramStart"/>
            <w:r w:rsidRPr="00303551">
              <w:rPr>
                <w:rFonts w:asciiTheme="majorBidi" w:eastAsia="Times New Roman" w:hAnsiTheme="majorBidi" w:cstheme="majorBidi"/>
                <w:color w:val="222222"/>
                <w:sz w:val="28"/>
                <w:szCs w:val="28"/>
                <w:lang w:bidi="ar-BH"/>
              </w:rPr>
              <w:t>in order to</w:t>
            </w:r>
            <w:proofErr w:type="gramEnd"/>
            <w:r w:rsidRPr="00303551">
              <w:rPr>
                <w:rFonts w:asciiTheme="majorBidi" w:eastAsia="Times New Roman" w:hAnsiTheme="majorBidi" w:cstheme="majorBidi"/>
                <w:color w:val="222222"/>
                <w:sz w:val="28"/>
                <w:szCs w:val="28"/>
                <w:lang w:bidi="ar-BH"/>
              </w:rPr>
              <w:t xml:space="preserve"> qualify for the evaluation)</w:t>
            </w:r>
          </w:p>
        </w:tc>
        <w:tc>
          <w:tcPr>
            <w:tcW w:w="4643" w:type="dxa"/>
          </w:tcPr>
          <w:p w14:paraId="22FE2A8E" w14:textId="77777777" w:rsidR="005E37AD" w:rsidRDefault="005E37AD" w:rsidP="00CB3085">
            <w:pPr>
              <w:bidi/>
              <w:rPr>
                <w:rFonts w:cs="Simplified Arabic"/>
              </w:rPr>
            </w:pPr>
          </w:p>
        </w:tc>
      </w:tr>
      <w:tr w:rsidR="005E37AD" w14:paraId="4145CCB2" w14:textId="77777777" w:rsidTr="00674BF8">
        <w:tc>
          <w:tcPr>
            <w:tcW w:w="4707" w:type="dxa"/>
          </w:tcPr>
          <w:p w14:paraId="7B872370"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BA7EA2">
              <w:rPr>
                <w:rFonts w:asciiTheme="majorBidi" w:eastAsia="Times New Roman" w:hAnsiTheme="majorBidi" w:cstheme="majorBidi"/>
                <w:color w:val="222222"/>
                <w:sz w:val="28"/>
                <w:szCs w:val="28"/>
                <w:lang w:bidi="ar-BH"/>
              </w:rPr>
              <w:t>Partners - Suppliers who have been engaged in building or developing practice</w:t>
            </w:r>
          </w:p>
        </w:tc>
        <w:tc>
          <w:tcPr>
            <w:tcW w:w="4643" w:type="dxa"/>
          </w:tcPr>
          <w:p w14:paraId="0A678AD5" w14:textId="77777777" w:rsidR="005E37AD" w:rsidRDefault="005E37AD" w:rsidP="00CB3085">
            <w:pPr>
              <w:pStyle w:val="ListParagraph"/>
              <w:bidi/>
              <w:ind w:left="0"/>
              <w:rPr>
                <w:rFonts w:cs="Simplified Arabic"/>
                <w:lang w:bidi="ar-BH"/>
              </w:rPr>
            </w:pPr>
          </w:p>
        </w:tc>
      </w:tr>
      <w:tr w:rsidR="005E37AD" w14:paraId="5CCF97EA" w14:textId="77777777" w:rsidTr="00674BF8">
        <w:tc>
          <w:tcPr>
            <w:tcW w:w="4707" w:type="dxa"/>
          </w:tcPr>
          <w:p w14:paraId="2DCA8ECC"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BA7EA2">
              <w:rPr>
                <w:rFonts w:asciiTheme="majorBidi" w:eastAsia="Times New Roman" w:hAnsiTheme="majorBidi" w:cstheme="majorBidi"/>
                <w:color w:val="222222"/>
                <w:sz w:val="28"/>
                <w:szCs w:val="28"/>
                <w:lang w:bidi="ar-BH"/>
              </w:rPr>
              <w:t>How long does it take to build</w:t>
            </w:r>
            <w:r>
              <w:rPr>
                <w:rFonts w:asciiTheme="majorBidi" w:eastAsia="Times New Roman" w:hAnsiTheme="majorBidi" w:cstheme="majorBidi"/>
                <w:color w:val="222222"/>
                <w:sz w:val="28"/>
                <w:szCs w:val="28"/>
                <w:lang w:bidi="ar-BH"/>
              </w:rPr>
              <w:t xml:space="preserve"> the</w:t>
            </w:r>
            <w:r w:rsidRPr="00BA7EA2">
              <w:rPr>
                <w:rFonts w:asciiTheme="majorBidi" w:eastAsia="Times New Roman" w:hAnsiTheme="majorBidi" w:cstheme="majorBidi"/>
                <w:color w:val="222222"/>
                <w:sz w:val="28"/>
                <w:szCs w:val="28"/>
                <w:lang w:bidi="ar-BH"/>
              </w:rPr>
              <w:t xml:space="preserve"> practice?</w:t>
            </w:r>
          </w:p>
        </w:tc>
        <w:tc>
          <w:tcPr>
            <w:tcW w:w="4643" w:type="dxa"/>
          </w:tcPr>
          <w:p w14:paraId="4ED5028C" w14:textId="77777777" w:rsidR="005E37AD" w:rsidRDefault="005E37AD" w:rsidP="00CB3085">
            <w:pPr>
              <w:pStyle w:val="ListParagraph"/>
              <w:bidi/>
              <w:ind w:left="0"/>
              <w:rPr>
                <w:rFonts w:cs="Simplified Arabic"/>
                <w:lang w:bidi="ar-BH"/>
              </w:rPr>
            </w:pPr>
          </w:p>
        </w:tc>
      </w:tr>
      <w:tr w:rsidR="005E37AD" w14:paraId="64EA6609" w14:textId="77777777" w:rsidTr="00674BF8">
        <w:tc>
          <w:tcPr>
            <w:tcW w:w="4707" w:type="dxa"/>
          </w:tcPr>
          <w:p w14:paraId="2303CACB"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proofErr w:type="gramStart"/>
            <w:r w:rsidRPr="00BA7EA2">
              <w:rPr>
                <w:rFonts w:asciiTheme="majorBidi" w:eastAsia="Times New Roman" w:hAnsiTheme="majorBidi" w:cstheme="majorBidi"/>
                <w:color w:val="222222"/>
                <w:sz w:val="28"/>
                <w:szCs w:val="28"/>
                <w:lang w:bidi="ar-BH"/>
              </w:rPr>
              <w:t>Have</w:t>
            </w:r>
            <w:proofErr w:type="gramEnd"/>
            <w:r w:rsidRPr="00BA7EA2">
              <w:rPr>
                <w:rFonts w:asciiTheme="majorBidi" w:eastAsia="Times New Roman" w:hAnsiTheme="majorBidi" w:cstheme="majorBidi"/>
                <w:color w:val="222222"/>
                <w:sz w:val="28"/>
                <w:szCs w:val="28"/>
                <w:lang w:bidi="ar-BH"/>
              </w:rPr>
              <w:t xml:space="preserve"> </w:t>
            </w:r>
            <w:r>
              <w:rPr>
                <w:rFonts w:asciiTheme="majorBidi" w:eastAsia="Times New Roman" w:hAnsiTheme="majorBidi" w:cstheme="majorBidi"/>
                <w:color w:val="222222"/>
                <w:sz w:val="28"/>
                <w:szCs w:val="28"/>
                <w:lang w:bidi="ar-BH"/>
              </w:rPr>
              <w:t>the practice</w:t>
            </w:r>
            <w:r w:rsidRPr="00BA7EA2">
              <w:rPr>
                <w:rFonts w:asciiTheme="majorBidi" w:eastAsia="Times New Roman" w:hAnsiTheme="majorBidi" w:cstheme="majorBidi"/>
                <w:color w:val="222222"/>
                <w:sz w:val="28"/>
                <w:szCs w:val="28"/>
                <w:lang w:bidi="ar-BH"/>
              </w:rPr>
              <w:t xml:space="preserve"> ever received </w:t>
            </w:r>
            <w:r>
              <w:rPr>
                <w:rFonts w:asciiTheme="majorBidi" w:eastAsia="Times New Roman" w:hAnsiTheme="majorBidi" w:cstheme="majorBidi"/>
                <w:color w:val="222222"/>
                <w:sz w:val="28"/>
                <w:szCs w:val="28"/>
                <w:lang w:bidi="ar-BH"/>
              </w:rPr>
              <w:t>an award? Mention if yes</w:t>
            </w:r>
          </w:p>
        </w:tc>
        <w:tc>
          <w:tcPr>
            <w:tcW w:w="4643" w:type="dxa"/>
          </w:tcPr>
          <w:p w14:paraId="63879EF7" w14:textId="77777777" w:rsidR="005E37AD" w:rsidRDefault="005E37AD" w:rsidP="00CB3085">
            <w:pPr>
              <w:bidi/>
              <w:rPr>
                <w:rFonts w:cs="Simplified Arabic"/>
              </w:rPr>
            </w:pPr>
          </w:p>
        </w:tc>
      </w:tr>
      <w:tr w:rsidR="005E37AD" w14:paraId="4A00BAB9" w14:textId="77777777" w:rsidTr="00674BF8">
        <w:tc>
          <w:tcPr>
            <w:tcW w:w="4707" w:type="dxa"/>
          </w:tcPr>
          <w:p w14:paraId="0F594E39"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sidRPr="00BA7EA2">
              <w:rPr>
                <w:rFonts w:asciiTheme="majorBidi" w:eastAsia="Times New Roman" w:hAnsiTheme="majorBidi" w:cstheme="majorBidi"/>
                <w:color w:val="222222"/>
                <w:sz w:val="28"/>
                <w:szCs w:val="28"/>
                <w:lang w:bidi="ar-BH"/>
              </w:rPr>
              <w:t xml:space="preserve">What is the scope of application of </w:t>
            </w:r>
            <w:r>
              <w:rPr>
                <w:rFonts w:asciiTheme="majorBidi" w:eastAsia="Times New Roman" w:hAnsiTheme="majorBidi" w:cstheme="majorBidi"/>
                <w:color w:val="222222"/>
                <w:sz w:val="28"/>
                <w:szCs w:val="28"/>
                <w:lang w:bidi="ar-BH"/>
              </w:rPr>
              <w:t xml:space="preserve">the </w:t>
            </w:r>
            <w:r w:rsidRPr="00BA7EA2">
              <w:rPr>
                <w:rFonts w:asciiTheme="majorBidi" w:eastAsia="Times New Roman" w:hAnsiTheme="majorBidi" w:cstheme="majorBidi"/>
                <w:color w:val="222222"/>
                <w:sz w:val="28"/>
                <w:szCs w:val="28"/>
                <w:lang w:bidi="ar-BH"/>
              </w:rPr>
              <w:t>practice by level (</w:t>
            </w:r>
            <w:r>
              <w:rPr>
                <w:rFonts w:asciiTheme="majorBidi" w:eastAsia="Times New Roman" w:hAnsiTheme="majorBidi" w:cstheme="majorBidi"/>
                <w:color w:val="222222"/>
                <w:sz w:val="28"/>
                <w:szCs w:val="28"/>
                <w:lang w:bidi="ar-BH"/>
              </w:rPr>
              <w:t>section</w:t>
            </w:r>
            <w:r w:rsidRPr="00BA7EA2">
              <w:rPr>
                <w:rFonts w:asciiTheme="majorBidi" w:eastAsia="Times New Roman" w:hAnsiTheme="majorBidi" w:cstheme="majorBidi"/>
                <w:color w:val="222222"/>
                <w:sz w:val="28"/>
                <w:szCs w:val="28"/>
                <w:lang w:bidi="ar-BH"/>
              </w:rPr>
              <w:t>, department, organization, several organizations)?</w:t>
            </w:r>
          </w:p>
        </w:tc>
        <w:tc>
          <w:tcPr>
            <w:tcW w:w="4643" w:type="dxa"/>
          </w:tcPr>
          <w:p w14:paraId="701AAA36" w14:textId="77777777" w:rsidR="005E37AD" w:rsidRDefault="005E37AD" w:rsidP="00CB3085">
            <w:pPr>
              <w:bidi/>
              <w:rPr>
                <w:rFonts w:cs="Simplified Arabic"/>
              </w:rPr>
            </w:pPr>
          </w:p>
        </w:tc>
      </w:tr>
      <w:tr w:rsidR="005E37AD" w14:paraId="79BD888D" w14:textId="77777777" w:rsidTr="00674BF8">
        <w:tc>
          <w:tcPr>
            <w:tcW w:w="4707" w:type="dxa"/>
          </w:tcPr>
          <w:p w14:paraId="190834A2"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 xml:space="preserve">Provide a brief definition of the practice and mention its purpose and effect </w:t>
            </w:r>
          </w:p>
        </w:tc>
        <w:tc>
          <w:tcPr>
            <w:tcW w:w="4643" w:type="dxa"/>
          </w:tcPr>
          <w:p w14:paraId="6AD7F421" w14:textId="71232A9E" w:rsidR="005E37AD" w:rsidRDefault="005E37AD" w:rsidP="00CB3085">
            <w:pPr>
              <w:pStyle w:val="ListParagraph"/>
              <w:bidi/>
              <w:ind w:left="0"/>
              <w:rPr>
                <w:rFonts w:cs="Simplified Arabic"/>
                <w:lang w:bidi="ar-BH"/>
              </w:rPr>
            </w:pPr>
          </w:p>
        </w:tc>
      </w:tr>
    </w:tbl>
    <w:p w14:paraId="772C7F15"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p>
    <w:p w14:paraId="01143E32"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b/>
          <w:bCs/>
          <w:color w:val="222222"/>
          <w:sz w:val="28"/>
          <w:szCs w:val="28"/>
          <w:lang w:bidi="ar-BH"/>
        </w:rPr>
      </w:pPr>
      <w:r w:rsidRPr="00813A13">
        <w:rPr>
          <w:rFonts w:asciiTheme="majorBidi" w:eastAsia="Times New Roman" w:hAnsiTheme="majorBidi" w:cstheme="majorBidi"/>
          <w:b/>
          <w:bCs/>
          <w:color w:val="222222"/>
          <w:sz w:val="28"/>
          <w:szCs w:val="28"/>
          <w:lang w:bidi="ar-BH"/>
        </w:rPr>
        <w:t>Note:</w:t>
      </w:r>
    </w:p>
    <w:p w14:paraId="00A2B77E"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22222"/>
          <w:sz w:val="28"/>
          <w:szCs w:val="28"/>
          <w:lang w:bidi="ar-BH"/>
        </w:rPr>
      </w:pPr>
      <w:r w:rsidRPr="00813A13">
        <w:rPr>
          <w:rFonts w:asciiTheme="majorBidi" w:eastAsia="Times New Roman" w:hAnsiTheme="majorBidi" w:cstheme="majorBidi"/>
          <w:color w:val="222222"/>
          <w:sz w:val="28"/>
          <w:szCs w:val="28"/>
          <w:lang w:bidi="ar-BH"/>
        </w:rPr>
        <w:t xml:space="preserve">Points </w:t>
      </w:r>
      <w:r>
        <w:rPr>
          <w:rFonts w:asciiTheme="majorBidi" w:eastAsia="Times New Roman" w:hAnsiTheme="majorBidi" w:cstheme="majorBidi"/>
          <w:color w:val="222222"/>
          <w:sz w:val="28"/>
          <w:szCs w:val="28"/>
          <w:lang w:bidi="ar-BH"/>
        </w:rPr>
        <w:t xml:space="preserve">mentioned </w:t>
      </w:r>
      <w:r w:rsidRPr="00813A13">
        <w:rPr>
          <w:rFonts w:asciiTheme="majorBidi" w:eastAsia="Times New Roman" w:hAnsiTheme="majorBidi" w:cstheme="majorBidi"/>
          <w:color w:val="222222"/>
          <w:sz w:val="28"/>
          <w:szCs w:val="28"/>
          <w:lang w:bidi="ar-BH"/>
        </w:rPr>
        <w:t xml:space="preserve">in this form; are guidance points to enable participants to fill them and arbitrators/evaluator to assess </w:t>
      </w:r>
      <w:r>
        <w:rPr>
          <w:rFonts w:asciiTheme="majorBidi" w:eastAsia="Times New Roman" w:hAnsiTheme="majorBidi" w:cstheme="majorBidi"/>
          <w:color w:val="222222"/>
          <w:sz w:val="28"/>
          <w:szCs w:val="28"/>
          <w:lang w:bidi="ar-BH"/>
        </w:rPr>
        <w:t>the practice</w:t>
      </w:r>
      <w:r w:rsidRPr="00813A13">
        <w:rPr>
          <w:rFonts w:asciiTheme="majorBidi" w:eastAsia="Times New Roman" w:hAnsiTheme="majorBidi" w:cstheme="majorBidi"/>
          <w:color w:val="222222"/>
          <w:sz w:val="28"/>
          <w:szCs w:val="28"/>
          <w:lang w:bidi="ar-BH"/>
        </w:rPr>
        <w:t xml:space="preserve"> in </w:t>
      </w:r>
      <w:r>
        <w:rPr>
          <w:rFonts w:asciiTheme="majorBidi" w:eastAsia="Times New Roman" w:hAnsiTheme="majorBidi" w:cstheme="majorBidi"/>
          <w:color w:val="222222"/>
          <w:sz w:val="28"/>
          <w:szCs w:val="28"/>
          <w:lang w:bidi="ar-BH"/>
        </w:rPr>
        <w:t>best</w:t>
      </w:r>
      <w:r w:rsidRPr="00813A13">
        <w:rPr>
          <w:rFonts w:asciiTheme="majorBidi" w:eastAsia="Times New Roman" w:hAnsiTheme="majorBidi" w:cstheme="majorBidi"/>
          <w:color w:val="222222"/>
          <w:sz w:val="28"/>
          <w:szCs w:val="28"/>
          <w:lang w:bidi="ar-BH"/>
        </w:rPr>
        <w:t xml:space="preserve"> way.</w:t>
      </w:r>
    </w:p>
    <w:p w14:paraId="7D662082"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22222"/>
          <w:sz w:val="28"/>
          <w:szCs w:val="28"/>
          <w:lang w:bidi="ar-BH"/>
        </w:rPr>
      </w:pPr>
    </w:p>
    <w:p w14:paraId="51FA085B" w14:textId="77777777" w:rsidR="005E37AD" w:rsidRDefault="005E37AD" w:rsidP="00CB3085">
      <w:pPr>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br w:type="page"/>
      </w:r>
    </w:p>
    <w:p w14:paraId="001F7696" w14:textId="77777777" w:rsidR="005E37AD" w:rsidRPr="00625A13"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b/>
          <w:bCs/>
          <w:color w:val="222222"/>
          <w:sz w:val="28"/>
          <w:szCs w:val="28"/>
          <w:lang w:bidi="ar-BH"/>
        </w:rPr>
      </w:pPr>
      <w:r w:rsidRPr="00625A13">
        <w:rPr>
          <w:rFonts w:asciiTheme="majorBidi" w:eastAsia="Times New Roman" w:hAnsiTheme="majorBidi" w:cstheme="majorBidi"/>
          <w:b/>
          <w:bCs/>
          <w:color w:val="222222"/>
          <w:sz w:val="28"/>
          <w:szCs w:val="28"/>
          <w:lang w:bidi="ar-BH"/>
        </w:rPr>
        <w:t>Criteria Form</w:t>
      </w:r>
    </w:p>
    <w:p w14:paraId="5214FEB4" w14:textId="77777777" w:rsidR="005E37AD" w:rsidRDefault="005E37AD" w:rsidP="00CB308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FC6C24">
        <w:rPr>
          <w:rFonts w:asciiTheme="majorBidi" w:eastAsia="Times New Roman" w:hAnsiTheme="majorBidi" w:cstheme="majorBidi"/>
          <w:color w:val="222222"/>
          <w:sz w:val="28"/>
          <w:szCs w:val="28"/>
          <w:lang w:bidi="ar-BH"/>
        </w:rPr>
        <w:t>Describe the practice – Needs (5% methodology)</w:t>
      </w:r>
    </w:p>
    <w:tbl>
      <w:tblPr>
        <w:tblStyle w:val="TableGrid"/>
        <w:tblW w:w="0" w:type="auto"/>
        <w:tblLook w:val="04A0" w:firstRow="1" w:lastRow="0" w:firstColumn="1" w:lastColumn="0" w:noHBand="0" w:noVBand="1"/>
      </w:tblPr>
      <w:tblGrid>
        <w:gridCol w:w="9350"/>
      </w:tblGrid>
      <w:tr w:rsidR="005E37AD" w14:paraId="5989E255" w14:textId="77777777" w:rsidTr="00674BF8">
        <w:tc>
          <w:tcPr>
            <w:tcW w:w="9576" w:type="dxa"/>
            <w:vAlign w:val="center"/>
          </w:tcPr>
          <w:p w14:paraId="0A7C31A9" w14:textId="77777777" w:rsidR="005E37AD" w:rsidRPr="00813A13" w:rsidRDefault="005E37AD" w:rsidP="00CB308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22222"/>
                <w:sz w:val="28"/>
                <w:szCs w:val="28"/>
                <w:lang w:bidi="ar-BH"/>
              </w:rPr>
            </w:pPr>
            <w:r w:rsidRPr="00813A13">
              <w:rPr>
                <w:rFonts w:asciiTheme="majorBidi" w:eastAsia="Times New Roman" w:hAnsiTheme="majorBidi" w:cstheme="majorBidi"/>
                <w:color w:val="222222"/>
                <w:sz w:val="28"/>
                <w:szCs w:val="28"/>
                <w:lang w:bidi="ar-BH"/>
              </w:rPr>
              <w:t xml:space="preserve">What </w:t>
            </w:r>
            <w:r>
              <w:rPr>
                <w:rFonts w:asciiTheme="majorBidi" w:eastAsia="Times New Roman" w:hAnsiTheme="majorBidi" w:cstheme="majorBidi"/>
                <w:color w:val="222222"/>
                <w:sz w:val="28"/>
                <w:szCs w:val="28"/>
                <w:lang w:bidi="ar-BH"/>
              </w:rPr>
              <w:t>was</w:t>
            </w:r>
            <w:r w:rsidRPr="00813A13">
              <w:rPr>
                <w:rFonts w:asciiTheme="majorBidi" w:eastAsia="Times New Roman" w:hAnsiTheme="majorBidi" w:cstheme="majorBidi"/>
                <w:color w:val="222222"/>
                <w:sz w:val="28"/>
                <w:szCs w:val="28"/>
                <w:lang w:bidi="ar-BH"/>
              </w:rPr>
              <w:t xml:space="preserve"> the problem before implementation</w:t>
            </w:r>
            <w:r>
              <w:rPr>
                <w:rFonts w:asciiTheme="majorBidi" w:eastAsia="Times New Roman" w:hAnsiTheme="majorBidi" w:cstheme="majorBidi"/>
                <w:color w:val="222222"/>
                <w:sz w:val="28"/>
                <w:szCs w:val="28"/>
                <w:lang w:bidi="ar-BH"/>
              </w:rPr>
              <w:t xml:space="preserve"> of the practice?</w:t>
            </w:r>
          </w:p>
        </w:tc>
      </w:tr>
      <w:tr w:rsidR="005E37AD" w14:paraId="663430B9" w14:textId="77777777" w:rsidTr="00674BF8">
        <w:tc>
          <w:tcPr>
            <w:tcW w:w="9576" w:type="dxa"/>
          </w:tcPr>
          <w:p w14:paraId="19BCAABA"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sidRPr="001B6AEF">
              <w:rPr>
                <w:rFonts w:asciiTheme="majorBidi" w:eastAsia="Times New Roman" w:hAnsiTheme="majorBidi" w:cstheme="majorBidi"/>
                <w:color w:val="222222"/>
                <w:sz w:val="28"/>
                <w:szCs w:val="28"/>
                <w:lang w:bidi="ar-BH"/>
              </w:rPr>
              <w:t>- Why</w:t>
            </w:r>
            <w:r w:rsidRPr="001B6AEF">
              <w:rPr>
                <w:rFonts w:ascii="Courier New" w:eastAsia="Times New Roman" w:hAnsi="Courier New" w:cs="Courier New"/>
                <w:color w:val="222222"/>
                <w:sz w:val="20"/>
                <w:szCs w:val="20"/>
                <w:lang w:val="en"/>
              </w:rPr>
              <w:t xml:space="preserve"> </w:t>
            </w:r>
            <w:r w:rsidRPr="001B6AEF">
              <w:rPr>
                <w:rFonts w:asciiTheme="majorBidi" w:eastAsia="Times New Roman" w:hAnsiTheme="majorBidi" w:cstheme="majorBidi"/>
                <w:color w:val="222222"/>
                <w:sz w:val="28"/>
                <w:szCs w:val="28"/>
                <w:lang w:bidi="ar-BH"/>
              </w:rPr>
              <w:t xml:space="preserve">was this practice developed? </w:t>
            </w:r>
            <w:proofErr w:type="gramStart"/>
            <w:r w:rsidRPr="001B6AEF">
              <w:rPr>
                <w:rFonts w:asciiTheme="majorBidi" w:eastAsia="Times New Roman" w:hAnsiTheme="majorBidi" w:cstheme="majorBidi"/>
                <w:color w:val="222222"/>
                <w:sz w:val="28"/>
                <w:szCs w:val="28"/>
                <w:lang w:bidi="ar-BH"/>
              </w:rPr>
              <w:t>Explain</w:t>
            </w:r>
            <w:r>
              <w:rPr>
                <w:rFonts w:asciiTheme="majorBidi" w:eastAsia="Times New Roman" w:hAnsiTheme="majorBidi" w:cstheme="majorBidi"/>
                <w:color w:val="222222"/>
                <w:sz w:val="28"/>
                <w:szCs w:val="28"/>
                <w:lang w:bidi="ar-BH"/>
              </w:rPr>
              <w:t xml:space="preserve"> briefly</w:t>
            </w:r>
            <w:proofErr w:type="gramEnd"/>
            <w:r w:rsidRPr="001B6AEF">
              <w:rPr>
                <w:rFonts w:asciiTheme="majorBidi" w:eastAsia="Times New Roman" w:hAnsiTheme="majorBidi" w:cstheme="majorBidi"/>
                <w:color w:val="222222"/>
                <w:sz w:val="28"/>
                <w:szCs w:val="28"/>
                <w:lang w:bidi="ar-BH"/>
              </w:rPr>
              <w:t xml:space="preserve"> the circumstances that led to the adoption of this practice (new leadership, strong competition, direct revenue, reducing problems, filling gaps, using information technology in an innovative way ...)</w:t>
            </w:r>
          </w:p>
          <w:p w14:paraId="75EE5EDC"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sidRPr="001B6AEF">
              <w:rPr>
                <w:rFonts w:asciiTheme="majorBidi" w:eastAsia="Times New Roman" w:hAnsiTheme="majorBidi" w:cstheme="majorBidi"/>
                <w:color w:val="222222"/>
                <w:sz w:val="28"/>
                <w:szCs w:val="28"/>
                <w:lang w:bidi="ar-BH"/>
              </w:rPr>
              <w:t>- How was the problem or opportunity identified on which the practice was designed and developed to address this issue?</w:t>
            </w:r>
          </w:p>
          <w:p w14:paraId="54BA0E17"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sidRPr="00C41E0F">
              <w:rPr>
                <w:rFonts w:asciiTheme="majorBidi" w:eastAsia="Times New Roman" w:hAnsiTheme="majorBidi" w:cstheme="majorBidi"/>
                <w:color w:val="222222"/>
                <w:sz w:val="28"/>
                <w:szCs w:val="28"/>
                <w:lang w:bidi="ar-BH"/>
              </w:rPr>
              <w:t>- What is the common link</w:t>
            </w:r>
            <w:r>
              <w:rPr>
                <w:rFonts w:asciiTheme="majorBidi" w:eastAsia="Times New Roman" w:hAnsiTheme="majorBidi" w:cstheme="majorBidi"/>
                <w:color w:val="222222"/>
                <w:sz w:val="28"/>
                <w:szCs w:val="28"/>
                <w:lang w:bidi="ar-BH"/>
              </w:rPr>
              <w:t>age</w:t>
            </w:r>
            <w:r w:rsidRPr="00C41E0F">
              <w:rPr>
                <w:rFonts w:asciiTheme="majorBidi" w:eastAsia="Times New Roman" w:hAnsiTheme="majorBidi" w:cstheme="majorBidi"/>
                <w:color w:val="222222"/>
                <w:sz w:val="28"/>
                <w:szCs w:val="28"/>
                <w:lang w:bidi="ar-BH"/>
              </w:rPr>
              <w:t xml:space="preserve"> between this practice and the current </w:t>
            </w:r>
            <w:r>
              <w:rPr>
                <w:rFonts w:asciiTheme="majorBidi" w:eastAsia="Times New Roman" w:hAnsiTheme="majorBidi" w:cstheme="majorBidi"/>
                <w:color w:val="222222"/>
                <w:sz w:val="28"/>
                <w:szCs w:val="28"/>
                <w:lang w:bidi="ar-BH"/>
              </w:rPr>
              <w:t>situation</w:t>
            </w:r>
            <w:r w:rsidRPr="00C41E0F">
              <w:rPr>
                <w:rFonts w:asciiTheme="majorBidi" w:eastAsia="Times New Roman" w:hAnsiTheme="majorBidi" w:cstheme="majorBidi"/>
                <w:color w:val="222222"/>
                <w:sz w:val="28"/>
                <w:szCs w:val="28"/>
                <w:lang w:bidi="ar-BH"/>
              </w:rPr>
              <w:t xml:space="preserve"> of the organization or </w:t>
            </w:r>
            <w:r>
              <w:rPr>
                <w:rFonts w:asciiTheme="majorBidi" w:eastAsia="Times New Roman" w:hAnsiTheme="majorBidi" w:cstheme="majorBidi"/>
                <w:color w:val="222222"/>
                <w:sz w:val="28"/>
                <w:szCs w:val="28"/>
                <w:lang w:bidi="ar-BH"/>
              </w:rPr>
              <w:t>its</w:t>
            </w:r>
            <w:r w:rsidRPr="00C41E0F">
              <w:rPr>
                <w:rFonts w:asciiTheme="majorBidi" w:eastAsia="Times New Roman" w:hAnsiTheme="majorBidi" w:cstheme="majorBidi"/>
                <w:color w:val="222222"/>
                <w:sz w:val="28"/>
                <w:szCs w:val="28"/>
                <w:lang w:bidi="ar-BH"/>
              </w:rPr>
              <w:t xml:space="preserve"> strategic objectives?</w:t>
            </w:r>
          </w:p>
          <w:p w14:paraId="00BB5F0D"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 xml:space="preserve">- </w:t>
            </w:r>
            <w:r w:rsidRPr="00FC6C24">
              <w:rPr>
                <w:rFonts w:asciiTheme="majorBidi" w:eastAsia="Times New Roman" w:hAnsiTheme="majorBidi" w:cstheme="majorBidi"/>
                <w:color w:val="222222"/>
                <w:sz w:val="28"/>
                <w:szCs w:val="28"/>
                <w:lang w:bidi="ar-BH"/>
              </w:rPr>
              <w:t xml:space="preserve">What tools or methods are used to assess the suitability of this practice with </w:t>
            </w:r>
            <w:r>
              <w:rPr>
                <w:rFonts w:asciiTheme="majorBidi" w:eastAsia="Times New Roman" w:hAnsiTheme="majorBidi" w:cstheme="majorBidi"/>
                <w:color w:val="222222"/>
                <w:sz w:val="28"/>
                <w:szCs w:val="28"/>
                <w:lang w:bidi="ar-BH"/>
              </w:rPr>
              <w:t xml:space="preserve">the </w:t>
            </w:r>
            <w:r w:rsidRPr="00FC6C24">
              <w:rPr>
                <w:rFonts w:asciiTheme="majorBidi" w:eastAsia="Times New Roman" w:hAnsiTheme="majorBidi" w:cstheme="majorBidi"/>
                <w:color w:val="222222"/>
                <w:sz w:val="28"/>
                <w:szCs w:val="28"/>
                <w:lang w:bidi="ar-BH"/>
              </w:rPr>
              <w:t>business development needs?</w:t>
            </w:r>
          </w:p>
          <w:p w14:paraId="2F3A2F45"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w:t>
            </w:r>
            <w:bookmarkStart w:id="1" w:name="OLE_LINK1"/>
            <w:bookmarkStart w:id="2" w:name="OLE_LINK2"/>
            <w:bookmarkStart w:id="3" w:name="OLE_LINK3"/>
            <w:bookmarkStart w:id="4" w:name="OLE_LINK4"/>
            <w:r w:rsidRPr="00FC6C24">
              <w:rPr>
                <w:rFonts w:asciiTheme="majorBidi" w:eastAsia="Times New Roman" w:hAnsiTheme="majorBidi" w:cstheme="majorBidi"/>
                <w:color w:val="222222"/>
                <w:sz w:val="28"/>
                <w:szCs w:val="28"/>
                <w:lang w:bidi="ar-BH"/>
              </w:rPr>
              <w:t xml:space="preserve">What </w:t>
            </w:r>
            <w:r>
              <w:rPr>
                <w:rFonts w:asciiTheme="majorBidi" w:eastAsia="Times New Roman" w:hAnsiTheme="majorBidi" w:cstheme="majorBidi"/>
                <w:color w:val="222222"/>
                <w:sz w:val="28"/>
                <w:szCs w:val="28"/>
                <w:lang w:bidi="ar-BH"/>
              </w:rPr>
              <w:t xml:space="preserve">are the </w:t>
            </w:r>
            <w:r w:rsidRPr="00FC6C24">
              <w:rPr>
                <w:rFonts w:asciiTheme="majorBidi" w:eastAsia="Times New Roman" w:hAnsiTheme="majorBidi" w:cstheme="majorBidi"/>
                <w:color w:val="222222"/>
                <w:sz w:val="28"/>
                <w:szCs w:val="28"/>
                <w:lang w:bidi="ar-BH"/>
              </w:rPr>
              <w:t xml:space="preserve">lessons learned </w:t>
            </w:r>
            <w:r>
              <w:rPr>
                <w:rFonts w:asciiTheme="majorBidi" w:eastAsia="Times New Roman" w:hAnsiTheme="majorBidi" w:cstheme="majorBidi"/>
                <w:color w:val="222222"/>
                <w:sz w:val="28"/>
                <w:szCs w:val="28"/>
                <w:lang w:bidi="ar-BH"/>
              </w:rPr>
              <w:t xml:space="preserve">during the </w:t>
            </w:r>
            <w:r w:rsidRPr="00FC6C24">
              <w:rPr>
                <w:rFonts w:asciiTheme="majorBidi" w:eastAsia="Times New Roman" w:hAnsiTheme="majorBidi" w:cstheme="majorBidi"/>
                <w:color w:val="222222"/>
                <w:sz w:val="28"/>
                <w:szCs w:val="28"/>
                <w:lang w:bidi="ar-BH"/>
              </w:rPr>
              <w:t>need’s identification and analysis</w:t>
            </w:r>
            <w:r>
              <w:rPr>
                <w:rFonts w:asciiTheme="majorBidi" w:eastAsia="Times New Roman" w:hAnsiTheme="majorBidi" w:cstheme="majorBidi"/>
                <w:color w:val="222222"/>
                <w:sz w:val="28"/>
                <w:szCs w:val="28"/>
                <w:lang w:bidi="ar-BH"/>
              </w:rPr>
              <w:t xml:space="preserve"> phase</w:t>
            </w:r>
            <w:bookmarkEnd w:id="1"/>
            <w:bookmarkEnd w:id="2"/>
            <w:r w:rsidRPr="00FC6C24">
              <w:rPr>
                <w:rFonts w:asciiTheme="majorBidi" w:eastAsia="Times New Roman" w:hAnsiTheme="majorBidi" w:cstheme="majorBidi"/>
                <w:color w:val="222222"/>
                <w:sz w:val="28"/>
                <w:szCs w:val="28"/>
                <w:lang w:bidi="ar-BH"/>
              </w:rPr>
              <w:t>?</w:t>
            </w:r>
            <w:bookmarkEnd w:id="3"/>
            <w:bookmarkEnd w:id="4"/>
          </w:p>
        </w:tc>
      </w:tr>
      <w:tr w:rsidR="005E37AD" w14:paraId="18677E22" w14:textId="77777777" w:rsidTr="00674BF8">
        <w:tc>
          <w:tcPr>
            <w:tcW w:w="9576" w:type="dxa"/>
          </w:tcPr>
          <w:p w14:paraId="7B3E198F"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Answer:</w:t>
            </w:r>
          </w:p>
        </w:tc>
      </w:tr>
    </w:tbl>
    <w:p w14:paraId="555EA981" w14:textId="77777777" w:rsidR="005E37AD" w:rsidRDefault="005E37AD" w:rsidP="00CB30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p>
    <w:p w14:paraId="2B999AD2" w14:textId="77777777" w:rsidR="005E37AD" w:rsidRDefault="005E37AD" w:rsidP="00CB3085">
      <w:pPr>
        <w:spacing w:after="160"/>
        <w:rPr>
          <w:rFonts w:asciiTheme="majorBidi" w:eastAsia="Times New Roman" w:hAnsiTheme="majorBidi" w:cstheme="majorBidi"/>
          <w:color w:val="222222"/>
          <w:sz w:val="28"/>
          <w:szCs w:val="28"/>
          <w:lang w:bidi="ar-BH"/>
        </w:rPr>
      </w:pPr>
      <w:bookmarkStart w:id="5" w:name="OLE_LINK39"/>
      <w:r>
        <w:rPr>
          <w:rFonts w:asciiTheme="majorBidi" w:eastAsia="Times New Roman" w:hAnsiTheme="majorBidi" w:cstheme="majorBidi"/>
          <w:color w:val="222222"/>
          <w:sz w:val="28"/>
          <w:szCs w:val="28"/>
          <w:lang w:bidi="ar-BH"/>
        </w:rPr>
        <w:br w:type="page"/>
      </w:r>
    </w:p>
    <w:p w14:paraId="3ED545C7" w14:textId="77777777" w:rsidR="005E37AD" w:rsidRPr="00FC6C24" w:rsidRDefault="005E37AD" w:rsidP="00CB308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FC6C24">
        <w:rPr>
          <w:rFonts w:asciiTheme="majorBidi" w:eastAsia="Times New Roman" w:hAnsiTheme="majorBidi" w:cstheme="majorBidi"/>
          <w:color w:val="222222"/>
          <w:sz w:val="28"/>
          <w:szCs w:val="28"/>
          <w:lang w:bidi="ar-BH"/>
        </w:rPr>
        <w:t>Describe the practice</w:t>
      </w:r>
      <w:r>
        <w:rPr>
          <w:rFonts w:asciiTheme="majorBidi" w:eastAsia="Times New Roman" w:hAnsiTheme="majorBidi" w:cstheme="majorBidi"/>
          <w:color w:val="222222"/>
          <w:sz w:val="28"/>
          <w:szCs w:val="28"/>
          <w:lang w:bidi="ar-BH"/>
        </w:rPr>
        <w:t xml:space="preserve"> – Solutions (25% methodology)  </w:t>
      </w:r>
    </w:p>
    <w:tbl>
      <w:tblPr>
        <w:tblStyle w:val="TableGrid"/>
        <w:tblW w:w="0" w:type="auto"/>
        <w:tblLook w:val="04A0" w:firstRow="1" w:lastRow="0" w:firstColumn="1" w:lastColumn="0" w:noHBand="0" w:noVBand="1"/>
      </w:tblPr>
      <w:tblGrid>
        <w:gridCol w:w="9350"/>
      </w:tblGrid>
      <w:tr w:rsidR="005E37AD" w14:paraId="123F8162" w14:textId="77777777" w:rsidTr="00674BF8">
        <w:tc>
          <w:tcPr>
            <w:tcW w:w="9576" w:type="dxa"/>
            <w:vAlign w:val="center"/>
          </w:tcPr>
          <w:p w14:paraId="16E2B4D1" w14:textId="77777777" w:rsidR="005E37AD" w:rsidRPr="00813A13" w:rsidRDefault="005E37AD" w:rsidP="00CB308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22222"/>
                <w:sz w:val="28"/>
                <w:szCs w:val="28"/>
                <w:lang w:bidi="ar-BH"/>
              </w:rPr>
            </w:pPr>
            <w:bookmarkStart w:id="6" w:name="OLE_LINK29"/>
            <w:bookmarkStart w:id="7" w:name="OLE_LINK30"/>
            <w:bookmarkEnd w:id="5"/>
            <w:r w:rsidRPr="004C7791">
              <w:rPr>
                <w:rFonts w:asciiTheme="majorBidi" w:eastAsia="Times New Roman" w:hAnsiTheme="majorBidi" w:cstheme="majorBidi"/>
                <w:color w:val="222222"/>
                <w:sz w:val="28"/>
                <w:szCs w:val="28"/>
                <w:lang w:bidi="ar-BH"/>
              </w:rPr>
              <w:t>Who suggested the solution and how did the experience handle and solve the problem</w:t>
            </w:r>
            <w:r>
              <w:rPr>
                <w:rFonts w:asciiTheme="majorBidi" w:eastAsia="Times New Roman" w:hAnsiTheme="majorBidi" w:cstheme="majorBidi"/>
                <w:color w:val="222222"/>
                <w:sz w:val="28"/>
                <w:szCs w:val="28"/>
                <w:lang w:bidi="ar-BH"/>
              </w:rPr>
              <w:t>?</w:t>
            </w:r>
          </w:p>
        </w:tc>
      </w:tr>
      <w:tr w:rsidR="005E37AD" w14:paraId="1E4DCF6C" w14:textId="77777777" w:rsidTr="00674BF8">
        <w:tc>
          <w:tcPr>
            <w:tcW w:w="9576" w:type="dxa"/>
          </w:tcPr>
          <w:p w14:paraId="29533CB5"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bookmarkStart w:id="8" w:name="OLE_LINK14"/>
            <w:bookmarkStart w:id="9" w:name="OLE_LINK15"/>
            <w:r w:rsidRPr="001B6AEF">
              <w:rPr>
                <w:rFonts w:asciiTheme="majorBidi" w:eastAsia="Times New Roman" w:hAnsiTheme="majorBidi" w:cstheme="majorBidi"/>
                <w:color w:val="222222"/>
                <w:sz w:val="28"/>
                <w:szCs w:val="28"/>
                <w:lang w:bidi="ar-BH"/>
              </w:rPr>
              <w:t>-</w:t>
            </w:r>
            <w:bookmarkEnd w:id="8"/>
            <w:bookmarkEnd w:id="9"/>
            <w:r w:rsidRPr="001B6AEF">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 xml:space="preserve"> </w:t>
            </w:r>
            <w:bookmarkStart w:id="10" w:name="OLE_LINK12"/>
            <w:bookmarkStart w:id="11" w:name="OLE_LINK13"/>
            <w:r w:rsidRPr="00130EB3">
              <w:rPr>
                <w:rFonts w:asciiTheme="majorBidi" w:eastAsia="Times New Roman" w:hAnsiTheme="majorBidi" w:cstheme="majorBidi"/>
                <w:color w:val="222222"/>
                <w:sz w:val="28"/>
                <w:szCs w:val="28"/>
                <w:lang w:bidi="ar-BH"/>
              </w:rPr>
              <w:t>Describe the</w:t>
            </w:r>
            <w:r>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adopted design</w:t>
            </w:r>
            <w:r>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 xml:space="preserve">method in dealing with this practice and what steps have been taken </w:t>
            </w:r>
            <w:r>
              <w:rPr>
                <w:rFonts w:asciiTheme="majorBidi" w:eastAsia="Times New Roman" w:hAnsiTheme="majorBidi" w:cstheme="majorBidi"/>
                <w:color w:val="222222"/>
                <w:sz w:val="28"/>
                <w:szCs w:val="28"/>
                <w:lang w:bidi="ar-BH"/>
              </w:rPr>
              <w:t xml:space="preserve">starting </w:t>
            </w:r>
            <w:r w:rsidRPr="00130EB3">
              <w:rPr>
                <w:rFonts w:asciiTheme="majorBidi" w:eastAsia="Times New Roman" w:hAnsiTheme="majorBidi" w:cstheme="majorBidi"/>
                <w:color w:val="222222"/>
                <w:sz w:val="28"/>
                <w:szCs w:val="28"/>
                <w:lang w:bidi="ar-BH"/>
              </w:rPr>
              <w:t>from the</w:t>
            </w:r>
            <w:r>
              <w:rPr>
                <w:rFonts w:asciiTheme="majorBidi" w:eastAsia="Times New Roman" w:hAnsiTheme="majorBidi" w:cstheme="majorBidi"/>
                <w:color w:val="222222"/>
                <w:sz w:val="28"/>
                <w:szCs w:val="28"/>
                <w:lang w:bidi="ar-BH"/>
              </w:rPr>
              <w:t xml:space="preserve"> stage of</w:t>
            </w:r>
            <w:r w:rsidRPr="00130EB3">
              <w:rPr>
                <w:rFonts w:asciiTheme="majorBidi" w:eastAsia="Times New Roman" w:hAnsiTheme="majorBidi" w:cstheme="majorBidi"/>
                <w:color w:val="222222"/>
                <w:sz w:val="28"/>
                <w:szCs w:val="28"/>
                <w:lang w:bidi="ar-BH"/>
              </w:rPr>
              <w:t xml:space="preserve"> identifying needs </w:t>
            </w:r>
            <w:r>
              <w:rPr>
                <w:rFonts w:asciiTheme="majorBidi" w:eastAsia="Times New Roman" w:hAnsiTheme="majorBidi" w:cstheme="majorBidi"/>
                <w:color w:val="222222"/>
                <w:sz w:val="28"/>
                <w:szCs w:val="28"/>
                <w:lang w:bidi="ar-BH"/>
              </w:rPr>
              <w:t>until the stage of</w:t>
            </w:r>
            <w:r w:rsidRPr="00130EB3">
              <w:rPr>
                <w:rFonts w:asciiTheme="majorBidi" w:eastAsia="Times New Roman" w:hAnsiTheme="majorBidi" w:cstheme="majorBidi"/>
                <w:color w:val="222222"/>
                <w:sz w:val="28"/>
                <w:szCs w:val="28"/>
                <w:lang w:bidi="ar-BH"/>
              </w:rPr>
              <w:t xml:space="preserve"> designing the solution?</w:t>
            </w:r>
            <w:bookmarkEnd w:id="10"/>
            <w:bookmarkEnd w:id="11"/>
          </w:p>
          <w:p w14:paraId="794CB6C1"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bookmarkStart w:id="12" w:name="OLE_LINK18"/>
            <w:bookmarkStart w:id="13" w:name="OLE_LINK19"/>
            <w:r w:rsidRPr="001B6AEF">
              <w:rPr>
                <w:rFonts w:asciiTheme="majorBidi" w:eastAsia="Times New Roman" w:hAnsiTheme="majorBidi" w:cstheme="majorBidi"/>
                <w:color w:val="222222"/>
                <w:sz w:val="28"/>
                <w:szCs w:val="28"/>
                <w:lang w:bidi="ar-BH"/>
              </w:rPr>
              <w:t>-</w:t>
            </w:r>
            <w:bookmarkEnd w:id="12"/>
            <w:bookmarkEnd w:id="13"/>
            <w:r>
              <w:rPr>
                <w:rFonts w:asciiTheme="majorBidi" w:eastAsia="Times New Roman" w:hAnsiTheme="majorBidi" w:cstheme="majorBidi"/>
                <w:color w:val="222222"/>
                <w:sz w:val="28"/>
                <w:szCs w:val="28"/>
                <w:lang w:bidi="ar-BH"/>
              </w:rPr>
              <w:t xml:space="preserve"> Describe the design and overall framework or key elements</w:t>
            </w:r>
          </w:p>
          <w:p w14:paraId="0F0C0380"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1B6AEF">
              <w:rPr>
                <w:rFonts w:asciiTheme="majorBidi" w:eastAsia="Times New Roman" w:hAnsiTheme="majorBidi" w:cstheme="majorBidi"/>
                <w:color w:val="222222"/>
                <w:sz w:val="28"/>
                <w:szCs w:val="28"/>
                <w:lang w:bidi="ar-BH"/>
              </w:rPr>
              <w:t>-</w:t>
            </w:r>
            <w:r>
              <w:rPr>
                <w:rFonts w:asciiTheme="majorBidi" w:eastAsia="Times New Roman" w:hAnsiTheme="majorBidi" w:cstheme="majorBidi"/>
                <w:color w:val="222222"/>
                <w:sz w:val="28"/>
                <w:szCs w:val="28"/>
                <w:lang w:bidi="ar-BH"/>
              </w:rPr>
              <w:t xml:space="preserve"> </w:t>
            </w:r>
            <w:bookmarkStart w:id="14" w:name="OLE_LINK20"/>
            <w:bookmarkStart w:id="15" w:name="OLE_LINK21"/>
            <w:bookmarkStart w:id="16" w:name="OLE_LINK23"/>
            <w:bookmarkStart w:id="17" w:name="OLE_LINK24"/>
            <w:r>
              <w:rPr>
                <w:rFonts w:asciiTheme="majorBidi" w:eastAsia="Times New Roman" w:hAnsiTheme="majorBidi" w:cstheme="majorBidi"/>
                <w:color w:val="222222"/>
                <w:sz w:val="28"/>
                <w:szCs w:val="28"/>
                <w:lang w:bidi="ar-BH"/>
              </w:rPr>
              <w:t>What are the other suitable options as solutions for this practice that were not adopted and why?</w:t>
            </w:r>
            <w:bookmarkEnd w:id="14"/>
            <w:bookmarkEnd w:id="15"/>
            <w:bookmarkEnd w:id="16"/>
            <w:bookmarkEnd w:id="17"/>
          </w:p>
          <w:p w14:paraId="5AEF02DD"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22222"/>
                <w:sz w:val="28"/>
                <w:szCs w:val="28"/>
                <w:lang w:bidi="ar-BH"/>
              </w:rPr>
            </w:pPr>
            <w:r w:rsidRPr="00D774B1">
              <w:rPr>
                <w:rFonts w:asciiTheme="majorBidi" w:eastAsia="Times New Roman" w:hAnsiTheme="majorBidi" w:cstheme="majorBidi"/>
                <w:color w:val="222222"/>
                <w:sz w:val="28"/>
                <w:szCs w:val="28"/>
                <w:lang w:bidi="ar-BH"/>
              </w:rPr>
              <w:t xml:space="preserve">- </w:t>
            </w:r>
            <w:bookmarkStart w:id="18" w:name="OLE_LINK26"/>
            <w:r w:rsidRPr="00D774B1">
              <w:rPr>
                <w:rFonts w:asciiTheme="majorBidi" w:eastAsia="Times New Roman" w:hAnsiTheme="majorBidi" w:cstheme="majorBidi"/>
                <w:color w:val="222222"/>
                <w:sz w:val="28"/>
                <w:szCs w:val="28"/>
                <w:lang w:bidi="ar-BH"/>
              </w:rPr>
              <w:t xml:space="preserve">How was the participation or cooperation </w:t>
            </w:r>
            <w:r>
              <w:rPr>
                <w:rFonts w:asciiTheme="majorBidi" w:eastAsia="Times New Roman" w:hAnsiTheme="majorBidi" w:cstheme="majorBidi"/>
                <w:color w:val="222222"/>
                <w:sz w:val="28"/>
                <w:szCs w:val="28"/>
                <w:lang w:bidi="ar-BH"/>
              </w:rPr>
              <w:t xml:space="preserve">done </w:t>
            </w:r>
            <w:r w:rsidRPr="00D774B1">
              <w:rPr>
                <w:rFonts w:asciiTheme="majorBidi" w:eastAsia="Times New Roman" w:hAnsiTheme="majorBidi" w:cstheme="majorBidi"/>
                <w:color w:val="222222"/>
                <w:sz w:val="28"/>
                <w:szCs w:val="28"/>
                <w:lang w:bidi="ar-BH"/>
              </w:rPr>
              <w:t>with other bodies, both inside and outside the organization, to design and develop the practice?</w:t>
            </w:r>
            <w:bookmarkEnd w:id="18"/>
          </w:p>
        </w:tc>
      </w:tr>
      <w:tr w:rsidR="005E37AD" w14:paraId="70C2C33F" w14:textId="77777777" w:rsidTr="00674BF8">
        <w:tc>
          <w:tcPr>
            <w:tcW w:w="9576" w:type="dxa"/>
          </w:tcPr>
          <w:p w14:paraId="2A1B34BB"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Answer:</w:t>
            </w:r>
          </w:p>
        </w:tc>
      </w:tr>
      <w:bookmarkEnd w:id="6"/>
      <w:bookmarkEnd w:id="7"/>
    </w:tbl>
    <w:p w14:paraId="7AC93581" w14:textId="77777777" w:rsidR="005E37AD" w:rsidRDefault="005E37AD" w:rsidP="00CB3085">
      <w:pPr>
        <w:rPr>
          <w:rFonts w:asciiTheme="majorBidi" w:eastAsia="Times New Roman" w:hAnsiTheme="majorBidi" w:cstheme="majorBidi"/>
          <w:color w:val="222222"/>
          <w:sz w:val="28"/>
          <w:szCs w:val="28"/>
          <w:lang w:bidi="ar-BH"/>
        </w:rPr>
      </w:pPr>
    </w:p>
    <w:tbl>
      <w:tblPr>
        <w:tblStyle w:val="TableGrid"/>
        <w:tblW w:w="0" w:type="auto"/>
        <w:tblLook w:val="04A0" w:firstRow="1" w:lastRow="0" w:firstColumn="1" w:lastColumn="0" w:noHBand="0" w:noVBand="1"/>
      </w:tblPr>
      <w:tblGrid>
        <w:gridCol w:w="9350"/>
      </w:tblGrid>
      <w:tr w:rsidR="005E37AD" w14:paraId="37BE3387" w14:textId="77777777" w:rsidTr="00674BF8">
        <w:tc>
          <w:tcPr>
            <w:tcW w:w="9576" w:type="dxa"/>
            <w:vAlign w:val="center"/>
          </w:tcPr>
          <w:p w14:paraId="14168C2E" w14:textId="77777777" w:rsidR="005E37AD" w:rsidRPr="006352D5" w:rsidRDefault="005E37AD" w:rsidP="00CB308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color w:val="212121"/>
                <w:sz w:val="20"/>
                <w:szCs w:val="20"/>
              </w:rPr>
            </w:pPr>
            <w:bookmarkStart w:id="19" w:name="OLE_LINK33"/>
            <w:bookmarkStart w:id="20" w:name="OLE_LINK42"/>
            <w:bookmarkStart w:id="21" w:name="OLE_LINK43"/>
            <w:r w:rsidRPr="006352D5">
              <w:rPr>
                <w:rFonts w:asciiTheme="majorBidi" w:eastAsia="Times New Roman" w:hAnsiTheme="majorBidi" w:cstheme="majorBidi"/>
                <w:color w:val="222222"/>
                <w:sz w:val="28"/>
                <w:szCs w:val="28"/>
                <w:lang w:bidi="ar-BH"/>
              </w:rPr>
              <w:t>In what ways the practice</w:t>
            </w:r>
            <w:r>
              <w:rPr>
                <w:rFonts w:asciiTheme="majorBidi" w:eastAsia="Times New Roman" w:hAnsiTheme="majorBidi" w:cstheme="majorBidi"/>
                <w:color w:val="222222"/>
                <w:sz w:val="28"/>
                <w:szCs w:val="28"/>
                <w:lang w:bidi="ar-BH"/>
              </w:rPr>
              <w:t xml:space="preserve"> is considered</w:t>
            </w:r>
            <w:r w:rsidRPr="006352D5">
              <w:rPr>
                <w:rFonts w:asciiTheme="majorBidi" w:eastAsia="Times New Roman" w:hAnsiTheme="majorBidi" w:cstheme="majorBidi"/>
                <w:color w:val="222222"/>
                <w:sz w:val="28"/>
                <w:szCs w:val="28"/>
                <w:lang w:bidi="ar-BH"/>
              </w:rPr>
              <w:t xml:space="preserve"> creative and </w:t>
            </w:r>
            <w:r>
              <w:rPr>
                <w:rFonts w:asciiTheme="majorBidi" w:eastAsia="Times New Roman" w:hAnsiTheme="majorBidi" w:cstheme="majorBidi"/>
                <w:color w:val="222222"/>
                <w:sz w:val="28"/>
                <w:szCs w:val="28"/>
                <w:lang w:bidi="ar-BH"/>
              </w:rPr>
              <w:t>innovative</w:t>
            </w:r>
            <w:r w:rsidRPr="006352D5">
              <w:rPr>
                <w:rFonts w:asciiTheme="majorBidi" w:eastAsia="Times New Roman" w:hAnsiTheme="majorBidi" w:cstheme="majorBidi"/>
                <w:color w:val="222222"/>
                <w:sz w:val="28"/>
                <w:szCs w:val="28"/>
                <w:lang w:bidi="ar-BH"/>
              </w:rPr>
              <w:t>?</w:t>
            </w:r>
          </w:p>
          <w:bookmarkEnd w:id="19"/>
          <w:p w14:paraId="400C6CFE" w14:textId="77777777" w:rsidR="005E37AD" w:rsidRPr="00813A13" w:rsidRDefault="005E37AD" w:rsidP="00CB30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22222"/>
                <w:sz w:val="28"/>
                <w:szCs w:val="28"/>
                <w:lang w:bidi="ar-BH"/>
              </w:rPr>
            </w:pPr>
          </w:p>
        </w:tc>
      </w:tr>
      <w:tr w:rsidR="005E37AD" w14:paraId="1822ED13" w14:textId="77777777" w:rsidTr="00674BF8">
        <w:tc>
          <w:tcPr>
            <w:tcW w:w="9576" w:type="dxa"/>
          </w:tcPr>
          <w:p w14:paraId="16CB810F"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1B6AEF">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 xml:space="preserve"> </w:t>
            </w:r>
            <w:bookmarkStart w:id="22" w:name="OLE_LINK35"/>
            <w:bookmarkStart w:id="23" w:name="OLE_LINK36"/>
            <w:r w:rsidRPr="006352D5">
              <w:rPr>
                <w:rFonts w:asciiTheme="majorBidi" w:eastAsia="Times New Roman" w:hAnsiTheme="majorBidi" w:cstheme="majorBidi"/>
                <w:color w:val="222222"/>
                <w:sz w:val="28"/>
                <w:szCs w:val="28"/>
                <w:lang w:bidi="ar-BH"/>
              </w:rPr>
              <w:t xml:space="preserve">Explain what makes the practice unique and how can it address or handle the problem in a new and different way with creative and innovative methods that have </w:t>
            </w:r>
            <w:r>
              <w:rPr>
                <w:rFonts w:asciiTheme="majorBidi" w:eastAsia="Times New Roman" w:hAnsiTheme="majorBidi" w:cstheme="majorBidi"/>
                <w:color w:val="222222"/>
                <w:sz w:val="28"/>
                <w:szCs w:val="28"/>
                <w:lang w:bidi="ar-BH"/>
              </w:rPr>
              <w:t>l</w:t>
            </w:r>
            <w:r w:rsidRPr="006352D5">
              <w:rPr>
                <w:rFonts w:asciiTheme="majorBidi" w:eastAsia="Times New Roman" w:hAnsiTheme="majorBidi" w:cstheme="majorBidi"/>
                <w:color w:val="222222"/>
                <w:sz w:val="28"/>
                <w:szCs w:val="28"/>
                <w:lang w:bidi="ar-BH"/>
              </w:rPr>
              <w:t xml:space="preserve">ed </w:t>
            </w:r>
            <w:r>
              <w:rPr>
                <w:rFonts w:asciiTheme="majorBidi" w:eastAsia="Times New Roman" w:hAnsiTheme="majorBidi" w:cstheme="majorBidi"/>
                <w:color w:val="222222"/>
                <w:sz w:val="28"/>
                <w:szCs w:val="28"/>
                <w:lang w:bidi="ar-BH"/>
              </w:rPr>
              <w:t xml:space="preserve">to </w:t>
            </w:r>
            <w:r w:rsidRPr="006352D5">
              <w:rPr>
                <w:rFonts w:asciiTheme="majorBidi" w:eastAsia="Times New Roman" w:hAnsiTheme="majorBidi" w:cstheme="majorBidi"/>
                <w:color w:val="222222"/>
                <w:sz w:val="28"/>
                <w:szCs w:val="28"/>
                <w:lang w:bidi="ar-BH"/>
              </w:rPr>
              <w:t>its success?</w:t>
            </w:r>
            <w:bookmarkEnd w:id="22"/>
            <w:bookmarkEnd w:id="23"/>
          </w:p>
        </w:tc>
      </w:tr>
      <w:tr w:rsidR="005E37AD" w14:paraId="507DAE6C" w14:textId="77777777" w:rsidTr="00674BF8">
        <w:tc>
          <w:tcPr>
            <w:tcW w:w="9576" w:type="dxa"/>
          </w:tcPr>
          <w:p w14:paraId="0EEDB677"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Answer:</w:t>
            </w:r>
          </w:p>
        </w:tc>
      </w:tr>
    </w:tbl>
    <w:p w14:paraId="0099521C" w14:textId="77777777" w:rsidR="005E37AD" w:rsidRPr="00FC6C24" w:rsidRDefault="005E37AD" w:rsidP="00CB308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bookmarkStart w:id="24" w:name="OLE_LINK41"/>
      <w:bookmarkEnd w:id="20"/>
      <w:bookmarkEnd w:id="21"/>
      <w:r>
        <w:rPr>
          <w:rFonts w:asciiTheme="majorBidi" w:eastAsia="Times New Roman" w:hAnsiTheme="majorBidi" w:cstheme="majorBidi"/>
          <w:color w:val="222222"/>
          <w:sz w:val="28"/>
          <w:szCs w:val="28"/>
          <w:lang w:bidi="ar-BH"/>
        </w:rPr>
        <w:t>I</w:t>
      </w:r>
      <w:r w:rsidRPr="007A2DA7">
        <w:rPr>
          <w:rFonts w:asciiTheme="majorBidi" w:eastAsia="Times New Roman" w:hAnsiTheme="majorBidi" w:cstheme="majorBidi"/>
          <w:color w:val="222222"/>
          <w:sz w:val="28"/>
          <w:szCs w:val="28"/>
          <w:lang w:bidi="ar-BH"/>
        </w:rPr>
        <w:t xml:space="preserve">mplementation </w:t>
      </w:r>
      <w:r>
        <w:rPr>
          <w:rFonts w:asciiTheme="majorBidi" w:eastAsia="Times New Roman" w:hAnsiTheme="majorBidi" w:cstheme="majorBidi"/>
          <w:color w:val="222222"/>
          <w:sz w:val="28"/>
          <w:szCs w:val="28"/>
          <w:lang w:bidi="ar-BH"/>
        </w:rPr>
        <w:t xml:space="preserve">and Achievement – (30% form the general classification)  </w:t>
      </w:r>
    </w:p>
    <w:tbl>
      <w:tblPr>
        <w:tblStyle w:val="TableGrid"/>
        <w:tblW w:w="0" w:type="auto"/>
        <w:tblLook w:val="04A0" w:firstRow="1" w:lastRow="0" w:firstColumn="1" w:lastColumn="0" w:noHBand="0" w:noVBand="1"/>
      </w:tblPr>
      <w:tblGrid>
        <w:gridCol w:w="9350"/>
      </w:tblGrid>
      <w:tr w:rsidR="005E37AD" w14:paraId="38D2EDFA" w14:textId="77777777" w:rsidTr="00674BF8">
        <w:tc>
          <w:tcPr>
            <w:tcW w:w="9576" w:type="dxa"/>
            <w:vAlign w:val="center"/>
          </w:tcPr>
          <w:p w14:paraId="14EFACBA" w14:textId="77777777" w:rsidR="005E37AD" w:rsidRPr="006352D5" w:rsidRDefault="005E37AD" w:rsidP="00CB308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color w:val="212121"/>
                <w:sz w:val="20"/>
                <w:szCs w:val="20"/>
              </w:rPr>
            </w:pPr>
            <w:bookmarkStart w:id="25" w:name="OLE_LINK46"/>
            <w:bookmarkStart w:id="26" w:name="OLE_LINK57"/>
            <w:bookmarkStart w:id="27" w:name="OLE_LINK58"/>
            <w:bookmarkEnd w:id="24"/>
            <w:r w:rsidRPr="00BF064D">
              <w:rPr>
                <w:rFonts w:asciiTheme="majorBidi" w:eastAsia="Times New Roman" w:hAnsiTheme="majorBidi" w:cstheme="majorBidi"/>
                <w:color w:val="222222"/>
                <w:sz w:val="28"/>
                <w:szCs w:val="28"/>
                <w:lang w:bidi="ar-BH"/>
              </w:rPr>
              <w:t xml:space="preserve">How </w:t>
            </w:r>
            <w:proofErr w:type="gramStart"/>
            <w:r w:rsidRPr="00BF064D">
              <w:rPr>
                <w:rFonts w:asciiTheme="majorBidi" w:eastAsia="Times New Roman" w:hAnsiTheme="majorBidi" w:cstheme="majorBidi"/>
                <w:color w:val="222222"/>
                <w:sz w:val="28"/>
                <w:szCs w:val="28"/>
                <w:lang w:bidi="ar-BH"/>
              </w:rPr>
              <w:t>the strategy was</w:t>
            </w:r>
            <w:proofErr w:type="gramEnd"/>
            <w:r w:rsidRPr="00BF064D">
              <w:rPr>
                <w:rFonts w:asciiTheme="majorBidi" w:eastAsia="Times New Roman" w:hAnsiTheme="majorBidi" w:cstheme="majorBidi"/>
                <w:color w:val="222222"/>
                <w:sz w:val="28"/>
                <w:szCs w:val="28"/>
                <w:lang w:bidi="ar-BH"/>
              </w:rPr>
              <w:t xml:space="preserve"> implemented</w:t>
            </w:r>
            <w:r w:rsidRPr="006352D5">
              <w:rPr>
                <w:rFonts w:asciiTheme="majorBidi" w:eastAsia="Times New Roman" w:hAnsiTheme="majorBidi" w:cstheme="majorBidi"/>
                <w:color w:val="222222"/>
                <w:sz w:val="28"/>
                <w:szCs w:val="28"/>
                <w:lang w:bidi="ar-BH"/>
              </w:rPr>
              <w:t>?</w:t>
            </w:r>
          </w:p>
          <w:bookmarkEnd w:id="25"/>
          <w:p w14:paraId="49C22A05" w14:textId="77777777" w:rsidR="005E37AD" w:rsidRPr="00813A13" w:rsidRDefault="005E37AD" w:rsidP="00CB30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22222"/>
                <w:sz w:val="28"/>
                <w:szCs w:val="28"/>
                <w:lang w:bidi="ar-BH"/>
              </w:rPr>
            </w:pPr>
          </w:p>
        </w:tc>
      </w:tr>
      <w:tr w:rsidR="005E37AD" w14:paraId="489E2A83" w14:textId="77777777" w:rsidTr="00674BF8">
        <w:tc>
          <w:tcPr>
            <w:tcW w:w="9576" w:type="dxa"/>
          </w:tcPr>
          <w:p w14:paraId="0F005E0C"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1B6AEF">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 xml:space="preserve"> </w:t>
            </w:r>
            <w:bookmarkStart w:id="28" w:name="OLE_LINK51"/>
            <w:bookmarkStart w:id="29" w:name="OLE_LINK52"/>
            <w:r w:rsidRPr="00BF064D">
              <w:rPr>
                <w:rFonts w:asciiTheme="majorBidi" w:eastAsia="Times New Roman" w:hAnsiTheme="majorBidi" w:cstheme="majorBidi"/>
                <w:color w:val="222222"/>
                <w:sz w:val="28"/>
                <w:szCs w:val="28"/>
                <w:lang w:bidi="ar-BH"/>
              </w:rPr>
              <w:t xml:space="preserve">Describe </w:t>
            </w:r>
            <w:bookmarkEnd w:id="28"/>
            <w:bookmarkEnd w:id="29"/>
            <w:r w:rsidRPr="00BF064D">
              <w:rPr>
                <w:rFonts w:asciiTheme="majorBidi" w:eastAsia="Times New Roman" w:hAnsiTheme="majorBidi" w:cstheme="majorBidi"/>
                <w:color w:val="222222"/>
                <w:sz w:val="28"/>
                <w:szCs w:val="28"/>
                <w:lang w:bidi="ar-BH"/>
              </w:rPr>
              <w:t xml:space="preserve">elements of the action plan developed for the strategy implementation including key developments and steps, main activities and </w:t>
            </w:r>
            <w:proofErr w:type="gramStart"/>
            <w:r w:rsidRPr="00BF064D">
              <w:rPr>
                <w:rFonts w:asciiTheme="majorBidi" w:eastAsia="Times New Roman" w:hAnsiTheme="majorBidi" w:cstheme="majorBidi"/>
                <w:color w:val="222222"/>
                <w:sz w:val="28"/>
                <w:szCs w:val="28"/>
                <w:lang w:bidi="ar-BH"/>
              </w:rPr>
              <w:t>time line</w:t>
            </w:r>
            <w:proofErr w:type="gramEnd"/>
            <w:r w:rsidRPr="00BF064D">
              <w:rPr>
                <w:rFonts w:asciiTheme="majorBidi" w:eastAsia="Times New Roman" w:hAnsiTheme="majorBidi" w:cstheme="majorBidi"/>
                <w:color w:val="222222"/>
                <w:sz w:val="28"/>
                <w:szCs w:val="28"/>
                <w:lang w:bidi="ar-BH"/>
              </w:rPr>
              <w:t>.</w:t>
            </w:r>
          </w:p>
          <w:p w14:paraId="1C24BE1D" w14:textId="77777777" w:rsidR="005E37AD" w:rsidRDefault="005E37AD" w:rsidP="00CB3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22222"/>
                <w:sz w:val="28"/>
                <w:szCs w:val="28"/>
                <w:lang w:bidi="ar-BH"/>
              </w:rPr>
            </w:pPr>
          </w:p>
        </w:tc>
      </w:tr>
      <w:tr w:rsidR="005E37AD" w14:paraId="686B2A79" w14:textId="77777777" w:rsidTr="00674BF8">
        <w:tc>
          <w:tcPr>
            <w:tcW w:w="9576" w:type="dxa"/>
          </w:tcPr>
          <w:p w14:paraId="76D1C478"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Answer:</w:t>
            </w:r>
          </w:p>
        </w:tc>
      </w:tr>
      <w:bookmarkEnd w:id="26"/>
      <w:bookmarkEnd w:id="27"/>
    </w:tbl>
    <w:p w14:paraId="72495FF6"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p>
    <w:p w14:paraId="03F351D0"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bookmarkStart w:id="30" w:name="OLE_LINK54"/>
      <w:r w:rsidRPr="007A2DA7">
        <w:rPr>
          <w:rFonts w:asciiTheme="majorBidi" w:eastAsia="Times New Roman" w:hAnsiTheme="majorBidi" w:cstheme="majorBidi"/>
          <w:b/>
          <w:bCs/>
          <w:color w:val="222222"/>
          <w:sz w:val="28"/>
          <w:szCs w:val="28"/>
          <w:lang w:bidi="ar-BH"/>
        </w:rPr>
        <w:t>Note:</w:t>
      </w:r>
      <w:r w:rsidRPr="007A2DA7">
        <w:rPr>
          <w:rFonts w:asciiTheme="majorBidi" w:eastAsia="Times New Roman" w:hAnsiTheme="majorBidi" w:cstheme="majorBidi"/>
          <w:color w:val="222222"/>
          <w:sz w:val="28"/>
          <w:szCs w:val="28"/>
          <w:lang w:bidi="ar-BH"/>
        </w:rPr>
        <w:t xml:space="preserve"> Required to attach the implementation plan, file size should not exceed 5 MB in pdf Format</w:t>
      </w:r>
      <w:r>
        <w:rPr>
          <w:rFonts w:asciiTheme="majorBidi" w:eastAsia="Times New Roman" w:hAnsiTheme="majorBidi" w:cstheme="majorBidi"/>
          <w:color w:val="222222"/>
          <w:sz w:val="28"/>
          <w:szCs w:val="28"/>
          <w:lang w:bidi="ar-BH"/>
        </w:rPr>
        <w:t>.</w:t>
      </w:r>
    </w:p>
    <w:tbl>
      <w:tblPr>
        <w:tblStyle w:val="TableGrid"/>
        <w:tblW w:w="0" w:type="auto"/>
        <w:tblLook w:val="04A0" w:firstRow="1" w:lastRow="0" w:firstColumn="1" w:lastColumn="0" w:noHBand="0" w:noVBand="1"/>
      </w:tblPr>
      <w:tblGrid>
        <w:gridCol w:w="9350"/>
      </w:tblGrid>
      <w:tr w:rsidR="005E37AD" w14:paraId="50894A4A" w14:textId="77777777" w:rsidTr="00674BF8">
        <w:tc>
          <w:tcPr>
            <w:tcW w:w="9576" w:type="dxa"/>
            <w:vAlign w:val="center"/>
          </w:tcPr>
          <w:p w14:paraId="28964C57" w14:textId="77777777" w:rsidR="005E37AD" w:rsidRPr="006352D5" w:rsidRDefault="005E37AD" w:rsidP="00CB308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color w:val="212121"/>
                <w:sz w:val="20"/>
                <w:szCs w:val="20"/>
              </w:rPr>
            </w:pPr>
            <w:bookmarkStart w:id="31" w:name="OLE_LINK61"/>
            <w:bookmarkStart w:id="32" w:name="OLE_LINK67"/>
            <w:bookmarkStart w:id="33" w:name="OLE_LINK68"/>
            <w:r w:rsidRPr="007A2DA7">
              <w:rPr>
                <w:rFonts w:asciiTheme="majorBidi" w:eastAsia="Times New Roman" w:hAnsiTheme="majorBidi" w:cstheme="majorBidi"/>
                <w:color w:val="222222"/>
                <w:sz w:val="28"/>
                <w:szCs w:val="28"/>
                <w:lang w:bidi="ar-BH"/>
              </w:rPr>
              <w:t xml:space="preserve">Who are the stakeholders involved in the </w:t>
            </w:r>
            <w:bookmarkStart w:id="34" w:name="OLE_LINK63"/>
            <w:bookmarkStart w:id="35" w:name="OLE_LINK64"/>
            <w:r w:rsidRPr="007A2DA7">
              <w:rPr>
                <w:rFonts w:asciiTheme="majorBidi" w:eastAsia="Times New Roman" w:hAnsiTheme="majorBidi" w:cstheme="majorBidi"/>
                <w:color w:val="222222"/>
                <w:sz w:val="28"/>
                <w:szCs w:val="28"/>
                <w:lang w:bidi="ar-BH"/>
              </w:rPr>
              <w:t xml:space="preserve">implementation </w:t>
            </w:r>
            <w:bookmarkEnd w:id="34"/>
            <w:bookmarkEnd w:id="35"/>
            <w:r w:rsidRPr="007A2DA7">
              <w:rPr>
                <w:rFonts w:asciiTheme="majorBidi" w:eastAsia="Times New Roman" w:hAnsiTheme="majorBidi" w:cstheme="majorBidi"/>
                <w:color w:val="222222"/>
                <w:sz w:val="28"/>
                <w:szCs w:val="28"/>
                <w:lang w:bidi="ar-BH"/>
              </w:rPr>
              <w:t>process</w:t>
            </w:r>
            <w:r w:rsidRPr="006352D5">
              <w:rPr>
                <w:rFonts w:asciiTheme="majorBidi" w:eastAsia="Times New Roman" w:hAnsiTheme="majorBidi" w:cstheme="majorBidi"/>
                <w:color w:val="222222"/>
                <w:sz w:val="28"/>
                <w:szCs w:val="28"/>
                <w:lang w:bidi="ar-BH"/>
              </w:rPr>
              <w:t>?</w:t>
            </w:r>
          </w:p>
          <w:bookmarkEnd w:id="31"/>
          <w:p w14:paraId="28FB6CCA" w14:textId="77777777" w:rsidR="005E37AD" w:rsidRPr="00813A13" w:rsidRDefault="005E37AD" w:rsidP="00CB30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color w:val="222222"/>
                <w:sz w:val="28"/>
                <w:szCs w:val="28"/>
                <w:lang w:bidi="ar-BH"/>
              </w:rPr>
            </w:pPr>
          </w:p>
        </w:tc>
      </w:tr>
      <w:tr w:rsidR="005E37AD" w14:paraId="2ABCBDE4" w14:textId="77777777" w:rsidTr="00674BF8">
        <w:tc>
          <w:tcPr>
            <w:tcW w:w="9576" w:type="dxa"/>
          </w:tcPr>
          <w:p w14:paraId="3DF3C89B"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1B6AEF">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 xml:space="preserve"> </w:t>
            </w:r>
            <w:r w:rsidRPr="007A2DA7">
              <w:rPr>
                <w:rFonts w:asciiTheme="majorBidi" w:eastAsia="Times New Roman" w:hAnsiTheme="majorBidi" w:cstheme="majorBidi"/>
                <w:color w:val="222222"/>
                <w:sz w:val="28"/>
                <w:szCs w:val="28"/>
                <w:lang w:bidi="ar-BH"/>
              </w:rPr>
              <w:t>Identify who contributed to the design and / or implementation of the experiment, including employees, public institutions, organizations, citizens, non-governmental organizations, the private sector, etc.</w:t>
            </w:r>
          </w:p>
          <w:p w14:paraId="4C63C656"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22222"/>
                <w:sz w:val="28"/>
                <w:szCs w:val="28"/>
                <w:lang w:bidi="ar-BH"/>
              </w:rPr>
            </w:pPr>
          </w:p>
        </w:tc>
      </w:tr>
      <w:tr w:rsidR="005E37AD" w14:paraId="5AFA33EB" w14:textId="77777777" w:rsidTr="00674BF8">
        <w:tc>
          <w:tcPr>
            <w:tcW w:w="9576" w:type="dxa"/>
          </w:tcPr>
          <w:p w14:paraId="25CD95D8"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Answer:</w:t>
            </w:r>
          </w:p>
        </w:tc>
      </w:tr>
      <w:bookmarkEnd w:id="32"/>
      <w:bookmarkEnd w:id="33"/>
    </w:tbl>
    <w:p w14:paraId="4BA69DE7"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p>
    <w:tbl>
      <w:tblPr>
        <w:tblStyle w:val="TableGrid"/>
        <w:tblW w:w="0" w:type="auto"/>
        <w:tblLook w:val="04A0" w:firstRow="1" w:lastRow="0" w:firstColumn="1" w:lastColumn="0" w:noHBand="0" w:noVBand="1"/>
      </w:tblPr>
      <w:tblGrid>
        <w:gridCol w:w="9350"/>
      </w:tblGrid>
      <w:tr w:rsidR="005E37AD" w14:paraId="15335CF7" w14:textId="77777777" w:rsidTr="00674BF8">
        <w:tc>
          <w:tcPr>
            <w:tcW w:w="9350" w:type="dxa"/>
            <w:vAlign w:val="center"/>
          </w:tcPr>
          <w:p w14:paraId="52049776" w14:textId="77777777" w:rsidR="005E37AD" w:rsidRPr="002A07C2" w:rsidRDefault="005E37AD" w:rsidP="00CB308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color w:val="212121"/>
                <w:sz w:val="20"/>
                <w:szCs w:val="20"/>
              </w:rPr>
            </w:pPr>
            <w:bookmarkStart w:id="36" w:name="OLE_LINK71"/>
            <w:bookmarkStart w:id="37" w:name="OLE_LINK78"/>
            <w:bookmarkStart w:id="38" w:name="OLE_LINK79"/>
            <w:r w:rsidRPr="007A2DA7">
              <w:rPr>
                <w:rFonts w:asciiTheme="majorBidi" w:eastAsia="Times New Roman" w:hAnsiTheme="majorBidi" w:cstheme="majorBidi"/>
                <w:color w:val="222222"/>
                <w:sz w:val="28"/>
                <w:szCs w:val="28"/>
                <w:lang w:bidi="ar-BH"/>
              </w:rPr>
              <w:t xml:space="preserve">What resources were used </w:t>
            </w:r>
            <w:r>
              <w:rPr>
                <w:rFonts w:asciiTheme="majorBidi" w:eastAsia="Times New Roman" w:hAnsiTheme="majorBidi" w:cstheme="majorBidi"/>
                <w:color w:val="222222"/>
                <w:sz w:val="28"/>
                <w:szCs w:val="28"/>
                <w:lang w:bidi="ar-BH"/>
              </w:rPr>
              <w:t>during the</w:t>
            </w:r>
            <w:r w:rsidRPr="007A2DA7">
              <w:rPr>
                <w:rFonts w:asciiTheme="majorBidi" w:eastAsia="Times New Roman" w:hAnsiTheme="majorBidi" w:cstheme="majorBidi"/>
                <w:color w:val="222222"/>
                <w:sz w:val="28"/>
                <w:szCs w:val="28"/>
                <w:lang w:bidi="ar-BH"/>
              </w:rPr>
              <w:t xml:space="preserve"> practice and how they were </w:t>
            </w:r>
            <w:r>
              <w:rPr>
                <w:rFonts w:asciiTheme="majorBidi" w:eastAsia="Times New Roman" w:hAnsiTheme="majorBidi" w:cstheme="majorBidi"/>
                <w:color w:val="222222"/>
                <w:sz w:val="28"/>
                <w:szCs w:val="28"/>
                <w:lang w:bidi="ar-BH"/>
              </w:rPr>
              <w:t>transferred</w:t>
            </w:r>
            <w:r w:rsidRPr="007A2DA7">
              <w:rPr>
                <w:rFonts w:asciiTheme="majorBidi" w:eastAsia="Times New Roman" w:hAnsiTheme="majorBidi" w:cstheme="majorBidi"/>
                <w:color w:val="222222"/>
                <w:sz w:val="28"/>
                <w:szCs w:val="28"/>
                <w:lang w:bidi="ar-BH"/>
              </w:rPr>
              <w:t xml:space="preserve"> and used?</w:t>
            </w:r>
            <w:bookmarkEnd w:id="36"/>
          </w:p>
        </w:tc>
      </w:tr>
      <w:tr w:rsidR="005E37AD" w14:paraId="14143CD5" w14:textId="77777777" w:rsidTr="00674BF8">
        <w:tc>
          <w:tcPr>
            <w:tcW w:w="9350" w:type="dxa"/>
          </w:tcPr>
          <w:p w14:paraId="6E823410"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1B6AEF">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 xml:space="preserve"> </w:t>
            </w:r>
            <w:bookmarkStart w:id="39" w:name="OLE_LINK74"/>
            <w:bookmarkStart w:id="40" w:name="OLE_LINK75"/>
            <w:r w:rsidRPr="002A07C2">
              <w:rPr>
                <w:rFonts w:asciiTheme="majorBidi" w:eastAsia="Times New Roman" w:hAnsiTheme="majorBidi" w:cstheme="majorBidi"/>
                <w:color w:val="222222"/>
                <w:sz w:val="28"/>
                <w:szCs w:val="28"/>
                <w:lang w:bidi="ar-BH"/>
              </w:rPr>
              <w:t xml:space="preserve">Identify the financial, </w:t>
            </w:r>
            <w:proofErr w:type="gramStart"/>
            <w:r w:rsidRPr="002A07C2">
              <w:rPr>
                <w:rFonts w:asciiTheme="majorBidi" w:eastAsia="Times New Roman" w:hAnsiTheme="majorBidi" w:cstheme="majorBidi"/>
                <w:color w:val="222222"/>
                <w:sz w:val="28"/>
                <w:szCs w:val="28"/>
                <w:lang w:bidi="ar-BH"/>
              </w:rPr>
              <w:t>technical</w:t>
            </w:r>
            <w:proofErr w:type="gramEnd"/>
            <w:r w:rsidRPr="002A07C2">
              <w:rPr>
                <w:rFonts w:asciiTheme="majorBidi" w:eastAsia="Times New Roman" w:hAnsiTheme="majorBidi" w:cstheme="majorBidi"/>
                <w:color w:val="222222"/>
                <w:sz w:val="28"/>
                <w:szCs w:val="28"/>
                <w:lang w:bidi="ar-BH"/>
              </w:rPr>
              <w:t xml:space="preserve"> and human resources costs related to </w:t>
            </w:r>
            <w:r>
              <w:rPr>
                <w:rFonts w:asciiTheme="majorBidi" w:eastAsia="Times New Roman" w:hAnsiTheme="majorBidi" w:cstheme="majorBidi"/>
                <w:color w:val="222222"/>
                <w:sz w:val="28"/>
                <w:szCs w:val="28"/>
                <w:lang w:bidi="ar-BH"/>
              </w:rPr>
              <w:t xml:space="preserve">the </w:t>
            </w:r>
            <w:r w:rsidRPr="002A07C2">
              <w:rPr>
                <w:rFonts w:asciiTheme="majorBidi" w:eastAsia="Times New Roman" w:hAnsiTheme="majorBidi" w:cstheme="majorBidi"/>
                <w:color w:val="222222"/>
                <w:sz w:val="28"/>
                <w:szCs w:val="28"/>
                <w:lang w:bidi="ar-BH"/>
              </w:rPr>
              <w:t>practice</w:t>
            </w:r>
            <w:r>
              <w:rPr>
                <w:rFonts w:asciiTheme="majorBidi" w:eastAsia="Times New Roman" w:hAnsiTheme="majorBidi" w:cstheme="majorBidi"/>
                <w:color w:val="222222"/>
                <w:sz w:val="28"/>
                <w:szCs w:val="28"/>
                <w:lang w:bidi="ar-BH"/>
              </w:rPr>
              <w:t xml:space="preserve"> implementation</w:t>
            </w:r>
            <w:r w:rsidRPr="002A07C2">
              <w:rPr>
                <w:rFonts w:asciiTheme="majorBidi" w:eastAsia="Times New Roman" w:hAnsiTheme="majorBidi" w:cstheme="majorBidi"/>
                <w:color w:val="222222"/>
                <w:sz w:val="28"/>
                <w:szCs w:val="28"/>
                <w:lang w:bidi="ar-BH"/>
              </w:rPr>
              <w:t>. How was the project financed and who contributed to the funding?</w:t>
            </w:r>
            <w:bookmarkEnd w:id="39"/>
            <w:bookmarkEnd w:id="40"/>
          </w:p>
        </w:tc>
      </w:tr>
      <w:tr w:rsidR="005E37AD" w14:paraId="10FDB122" w14:textId="77777777" w:rsidTr="00674BF8">
        <w:tc>
          <w:tcPr>
            <w:tcW w:w="9350" w:type="dxa"/>
          </w:tcPr>
          <w:p w14:paraId="676E63F6"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Answer:</w:t>
            </w:r>
          </w:p>
        </w:tc>
      </w:tr>
      <w:bookmarkEnd w:id="37"/>
      <w:bookmarkEnd w:id="38"/>
    </w:tbl>
    <w:p w14:paraId="6F8113E1"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p>
    <w:tbl>
      <w:tblPr>
        <w:tblStyle w:val="TableGrid"/>
        <w:tblW w:w="0" w:type="auto"/>
        <w:tblLook w:val="04A0" w:firstRow="1" w:lastRow="0" w:firstColumn="1" w:lastColumn="0" w:noHBand="0" w:noVBand="1"/>
      </w:tblPr>
      <w:tblGrid>
        <w:gridCol w:w="9350"/>
      </w:tblGrid>
      <w:tr w:rsidR="005E37AD" w14:paraId="6D8A428A" w14:textId="77777777" w:rsidTr="00674BF8">
        <w:tc>
          <w:tcPr>
            <w:tcW w:w="9576" w:type="dxa"/>
            <w:vAlign w:val="center"/>
          </w:tcPr>
          <w:p w14:paraId="45E49739" w14:textId="77777777" w:rsidR="005E37AD" w:rsidRPr="002A07C2" w:rsidRDefault="005E37AD" w:rsidP="00CB308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color w:val="212121"/>
                <w:sz w:val="20"/>
                <w:szCs w:val="20"/>
              </w:rPr>
            </w:pPr>
            <w:r w:rsidRPr="002A07C2">
              <w:rPr>
                <w:rFonts w:asciiTheme="majorBidi" w:eastAsia="Times New Roman" w:hAnsiTheme="majorBidi" w:cstheme="majorBidi"/>
                <w:color w:val="222222"/>
                <w:sz w:val="28"/>
                <w:szCs w:val="28"/>
                <w:lang w:bidi="ar-BH"/>
              </w:rPr>
              <w:t>What are the most successful outcomes?</w:t>
            </w:r>
          </w:p>
        </w:tc>
      </w:tr>
      <w:tr w:rsidR="005E37AD" w14:paraId="48BF5992" w14:textId="77777777" w:rsidTr="00674BF8">
        <w:tc>
          <w:tcPr>
            <w:tcW w:w="9576" w:type="dxa"/>
          </w:tcPr>
          <w:p w14:paraId="6C27AA5B"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1B6AEF">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 xml:space="preserve"> </w:t>
            </w:r>
            <w:r w:rsidRPr="002A07C2">
              <w:rPr>
                <w:rFonts w:asciiTheme="majorBidi" w:eastAsia="Times New Roman" w:hAnsiTheme="majorBidi" w:cstheme="majorBidi"/>
                <w:color w:val="222222"/>
                <w:sz w:val="28"/>
                <w:szCs w:val="28"/>
                <w:lang w:bidi="ar-BH"/>
              </w:rPr>
              <w:t xml:space="preserve">What are the most important tangible </w:t>
            </w:r>
            <w:bookmarkStart w:id="41" w:name="OLE_LINK84"/>
            <w:bookmarkStart w:id="42" w:name="OLE_LINK85"/>
            <w:r w:rsidRPr="002A07C2">
              <w:rPr>
                <w:rFonts w:asciiTheme="majorBidi" w:eastAsia="Times New Roman" w:hAnsiTheme="majorBidi" w:cstheme="majorBidi"/>
                <w:color w:val="222222"/>
                <w:sz w:val="28"/>
                <w:szCs w:val="28"/>
                <w:lang w:bidi="ar-BH"/>
              </w:rPr>
              <w:t xml:space="preserve">outcomes </w:t>
            </w:r>
            <w:bookmarkEnd w:id="41"/>
            <w:bookmarkEnd w:id="42"/>
            <w:r w:rsidRPr="002A07C2">
              <w:rPr>
                <w:rFonts w:asciiTheme="majorBidi" w:eastAsia="Times New Roman" w:hAnsiTheme="majorBidi" w:cstheme="majorBidi"/>
                <w:color w:val="222222"/>
                <w:sz w:val="28"/>
                <w:szCs w:val="28"/>
                <w:lang w:bidi="ar-BH"/>
              </w:rPr>
              <w:t>that contributed to the success of the experiment?</w:t>
            </w:r>
          </w:p>
        </w:tc>
      </w:tr>
      <w:tr w:rsidR="005E37AD" w14:paraId="6AF4DE67" w14:textId="77777777" w:rsidTr="00674BF8">
        <w:tc>
          <w:tcPr>
            <w:tcW w:w="9576" w:type="dxa"/>
          </w:tcPr>
          <w:p w14:paraId="6FDC2142"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Answer:</w:t>
            </w:r>
          </w:p>
        </w:tc>
      </w:tr>
    </w:tbl>
    <w:p w14:paraId="4F051851"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p>
    <w:tbl>
      <w:tblPr>
        <w:tblStyle w:val="TableGrid"/>
        <w:tblW w:w="0" w:type="auto"/>
        <w:tblLook w:val="04A0" w:firstRow="1" w:lastRow="0" w:firstColumn="1" w:lastColumn="0" w:noHBand="0" w:noVBand="1"/>
      </w:tblPr>
      <w:tblGrid>
        <w:gridCol w:w="9350"/>
      </w:tblGrid>
      <w:tr w:rsidR="005E37AD" w14:paraId="6053ADA6" w14:textId="77777777" w:rsidTr="00674BF8">
        <w:tc>
          <w:tcPr>
            <w:tcW w:w="9576" w:type="dxa"/>
            <w:vAlign w:val="center"/>
          </w:tcPr>
          <w:p w14:paraId="1182C1DB" w14:textId="77777777" w:rsidR="005E37AD" w:rsidRPr="002A07C2" w:rsidRDefault="005E37AD" w:rsidP="00CB308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color w:val="212121"/>
                <w:sz w:val="20"/>
                <w:szCs w:val="20"/>
              </w:rPr>
            </w:pPr>
            <w:bookmarkStart w:id="43" w:name="OLE_LINK88"/>
            <w:bookmarkStart w:id="44" w:name="OLE_LINK89"/>
            <w:bookmarkStart w:id="45" w:name="OLE_LINK94"/>
            <w:bookmarkStart w:id="46" w:name="OLE_LINK95"/>
            <w:r w:rsidRPr="002A07C2">
              <w:rPr>
                <w:rFonts w:asciiTheme="majorBidi" w:eastAsia="Times New Roman" w:hAnsiTheme="majorBidi" w:cstheme="majorBidi"/>
                <w:color w:val="222222"/>
                <w:sz w:val="28"/>
                <w:szCs w:val="28"/>
                <w:lang w:bidi="ar-BH"/>
              </w:rPr>
              <w:t xml:space="preserve">What systems have been used to monitor and </w:t>
            </w:r>
            <w:r>
              <w:rPr>
                <w:rFonts w:asciiTheme="majorBidi" w:eastAsia="Times New Roman" w:hAnsiTheme="majorBidi" w:cstheme="majorBidi"/>
                <w:color w:val="222222"/>
                <w:sz w:val="28"/>
                <w:szCs w:val="28"/>
                <w:lang w:bidi="ar-BH"/>
              </w:rPr>
              <w:t>observe</w:t>
            </w:r>
            <w:r w:rsidRPr="002A07C2">
              <w:rPr>
                <w:rFonts w:asciiTheme="majorBidi" w:eastAsia="Times New Roman" w:hAnsiTheme="majorBidi" w:cstheme="majorBidi"/>
                <w:color w:val="222222"/>
                <w:sz w:val="28"/>
                <w:szCs w:val="28"/>
                <w:lang w:bidi="ar-BH"/>
              </w:rPr>
              <w:t xml:space="preserve"> </w:t>
            </w:r>
            <w:r>
              <w:rPr>
                <w:rFonts w:asciiTheme="majorBidi" w:eastAsia="Times New Roman" w:hAnsiTheme="majorBidi" w:cstheme="majorBidi"/>
                <w:color w:val="222222"/>
                <w:sz w:val="28"/>
                <w:szCs w:val="28"/>
                <w:lang w:bidi="ar-BH"/>
              </w:rPr>
              <w:t xml:space="preserve">the </w:t>
            </w:r>
            <w:r w:rsidRPr="002A07C2">
              <w:rPr>
                <w:rFonts w:asciiTheme="majorBidi" w:eastAsia="Times New Roman" w:hAnsiTheme="majorBidi" w:cstheme="majorBidi"/>
                <w:color w:val="222222"/>
                <w:sz w:val="28"/>
                <w:szCs w:val="28"/>
                <w:lang w:bidi="ar-BH"/>
              </w:rPr>
              <w:t xml:space="preserve">progress and </w:t>
            </w:r>
            <w:r>
              <w:rPr>
                <w:rFonts w:asciiTheme="majorBidi" w:eastAsia="Times New Roman" w:hAnsiTheme="majorBidi" w:cstheme="majorBidi"/>
                <w:color w:val="222222"/>
                <w:sz w:val="28"/>
                <w:szCs w:val="28"/>
                <w:lang w:bidi="ar-BH"/>
              </w:rPr>
              <w:t xml:space="preserve">to </w:t>
            </w:r>
            <w:r w:rsidRPr="002A07C2">
              <w:rPr>
                <w:rFonts w:asciiTheme="majorBidi" w:eastAsia="Times New Roman" w:hAnsiTheme="majorBidi" w:cstheme="majorBidi"/>
                <w:color w:val="222222"/>
                <w:sz w:val="28"/>
                <w:szCs w:val="28"/>
                <w:lang w:bidi="ar-BH"/>
              </w:rPr>
              <w:t>evaluate</w:t>
            </w:r>
            <w:r>
              <w:rPr>
                <w:rFonts w:asciiTheme="majorBidi" w:eastAsia="Times New Roman" w:hAnsiTheme="majorBidi" w:cstheme="majorBidi"/>
                <w:color w:val="222222"/>
                <w:sz w:val="28"/>
                <w:szCs w:val="28"/>
                <w:lang w:bidi="ar-BH"/>
              </w:rPr>
              <w:t xml:space="preserve"> the</w:t>
            </w:r>
            <w:r w:rsidRPr="002A07C2">
              <w:rPr>
                <w:rFonts w:asciiTheme="majorBidi" w:eastAsia="Times New Roman" w:hAnsiTheme="majorBidi" w:cstheme="majorBidi"/>
                <w:color w:val="222222"/>
                <w:sz w:val="28"/>
                <w:szCs w:val="28"/>
                <w:lang w:bidi="ar-BH"/>
              </w:rPr>
              <w:t xml:space="preserve"> activities</w:t>
            </w:r>
            <w:r w:rsidRPr="007A2DA7">
              <w:rPr>
                <w:rFonts w:asciiTheme="majorBidi" w:eastAsia="Times New Roman" w:hAnsiTheme="majorBidi" w:cstheme="majorBidi"/>
                <w:color w:val="222222"/>
                <w:sz w:val="28"/>
                <w:szCs w:val="28"/>
                <w:lang w:bidi="ar-BH"/>
              </w:rPr>
              <w:t>?</w:t>
            </w:r>
            <w:bookmarkEnd w:id="43"/>
            <w:bookmarkEnd w:id="44"/>
          </w:p>
        </w:tc>
      </w:tr>
      <w:tr w:rsidR="005E37AD" w14:paraId="0C7887FF" w14:textId="77777777" w:rsidTr="00674BF8">
        <w:tc>
          <w:tcPr>
            <w:tcW w:w="9576" w:type="dxa"/>
          </w:tcPr>
          <w:p w14:paraId="053990E6"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22222"/>
                <w:sz w:val="28"/>
                <w:szCs w:val="28"/>
                <w:lang w:bidi="ar-BH"/>
              </w:rPr>
            </w:pPr>
            <w:r w:rsidRPr="001B6AEF">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 xml:space="preserve"> </w:t>
            </w:r>
            <w:bookmarkStart w:id="47" w:name="OLE_LINK91"/>
            <w:r w:rsidRPr="008F5023">
              <w:rPr>
                <w:rFonts w:asciiTheme="majorBidi" w:eastAsia="Times New Roman" w:hAnsiTheme="majorBidi" w:cstheme="majorBidi"/>
                <w:color w:val="222222"/>
                <w:sz w:val="28"/>
                <w:szCs w:val="28"/>
                <w:lang w:bidi="ar-BH"/>
              </w:rPr>
              <w:t xml:space="preserve">Describe the method used in the evaluation, including the </w:t>
            </w:r>
            <w:r>
              <w:rPr>
                <w:rFonts w:asciiTheme="majorBidi" w:eastAsia="Times New Roman" w:hAnsiTheme="majorBidi" w:cstheme="majorBidi"/>
                <w:color w:val="222222"/>
                <w:sz w:val="28"/>
                <w:szCs w:val="28"/>
                <w:lang w:bidi="ar-BH"/>
              </w:rPr>
              <w:t xml:space="preserve">used </w:t>
            </w:r>
            <w:r w:rsidRPr="008F5023">
              <w:rPr>
                <w:rFonts w:asciiTheme="majorBidi" w:eastAsia="Times New Roman" w:hAnsiTheme="majorBidi" w:cstheme="majorBidi"/>
                <w:color w:val="222222"/>
                <w:sz w:val="28"/>
                <w:szCs w:val="28"/>
                <w:lang w:bidi="ar-BH"/>
              </w:rPr>
              <w:t>evaluation framework and explain the reason for the selection.</w:t>
            </w:r>
            <w:bookmarkEnd w:id="47"/>
          </w:p>
        </w:tc>
      </w:tr>
      <w:tr w:rsidR="005E37AD" w14:paraId="0BCF9D3E" w14:textId="77777777" w:rsidTr="00674BF8">
        <w:tc>
          <w:tcPr>
            <w:tcW w:w="9576" w:type="dxa"/>
          </w:tcPr>
          <w:p w14:paraId="0705FD35"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Answer:</w:t>
            </w:r>
          </w:p>
        </w:tc>
      </w:tr>
      <w:bookmarkEnd w:id="45"/>
      <w:bookmarkEnd w:id="46"/>
    </w:tbl>
    <w:p w14:paraId="36D015D6"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p>
    <w:tbl>
      <w:tblPr>
        <w:tblStyle w:val="TableGrid"/>
        <w:tblW w:w="0" w:type="auto"/>
        <w:tblLook w:val="04A0" w:firstRow="1" w:lastRow="0" w:firstColumn="1" w:lastColumn="0" w:noHBand="0" w:noVBand="1"/>
      </w:tblPr>
      <w:tblGrid>
        <w:gridCol w:w="9350"/>
      </w:tblGrid>
      <w:tr w:rsidR="005E37AD" w14:paraId="77CAF239" w14:textId="77777777" w:rsidTr="00674BF8">
        <w:tc>
          <w:tcPr>
            <w:tcW w:w="9576" w:type="dxa"/>
            <w:vAlign w:val="center"/>
          </w:tcPr>
          <w:p w14:paraId="67E28310" w14:textId="77777777" w:rsidR="005E37AD" w:rsidRPr="008F5023" w:rsidRDefault="005E37AD" w:rsidP="00CB308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color w:val="212121"/>
                <w:sz w:val="20"/>
                <w:szCs w:val="20"/>
              </w:rPr>
            </w:pPr>
            <w:bookmarkStart w:id="48" w:name="OLE_LINK98"/>
            <w:bookmarkStart w:id="49" w:name="OLE_LINK106"/>
            <w:r w:rsidRPr="008F5023">
              <w:rPr>
                <w:rFonts w:asciiTheme="majorBidi" w:eastAsia="Times New Roman" w:hAnsiTheme="majorBidi" w:cstheme="majorBidi"/>
                <w:color w:val="222222"/>
                <w:sz w:val="28"/>
                <w:szCs w:val="28"/>
                <w:lang w:bidi="ar-BH"/>
              </w:rPr>
              <w:t>What are the main obstacles and obstructions</w:t>
            </w:r>
            <w:r>
              <w:rPr>
                <w:rFonts w:asciiTheme="majorBidi" w:eastAsia="Times New Roman" w:hAnsiTheme="majorBidi" w:cstheme="majorBidi"/>
                <w:color w:val="222222"/>
                <w:sz w:val="28"/>
                <w:szCs w:val="28"/>
                <w:lang w:bidi="ar-BH"/>
              </w:rPr>
              <w:t xml:space="preserve"> </w:t>
            </w:r>
            <w:r w:rsidRPr="008F5023">
              <w:rPr>
                <w:rFonts w:asciiTheme="majorBidi" w:eastAsia="Times New Roman" w:hAnsiTheme="majorBidi" w:cstheme="majorBidi"/>
                <w:color w:val="222222"/>
                <w:sz w:val="28"/>
                <w:szCs w:val="28"/>
                <w:lang w:bidi="ar-BH"/>
              </w:rPr>
              <w:t xml:space="preserve">that have been encountered and how they have been </w:t>
            </w:r>
            <w:r>
              <w:rPr>
                <w:rFonts w:asciiTheme="majorBidi" w:eastAsia="Times New Roman" w:hAnsiTheme="majorBidi" w:cstheme="majorBidi"/>
                <w:color w:val="222222"/>
                <w:sz w:val="28"/>
                <w:szCs w:val="28"/>
                <w:lang w:bidi="ar-BH"/>
              </w:rPr>
              <w:t>mitigated</w:t>
            </w:r>
            <w:r w:rsidRPr="008F5023">
              <w:rPr>
                <w:rFonts w:asciiTheme="majorBidi" w:eastAsia="Times New Roman" w:hAnsiTheme="majorBidi" w:cstheme="majorBidi"/>
                <w:color w:val="222222"/>
                <w:sz w:val="28"/>
                <w:szCs w:val="28"/>
                <w:lang w:bidi="ar-BH"/>
              </w:rPr>
              <w:t xml:space="preserve"> or </w:t>
            </w:r>
            <w:r>
              <w:rPr>
                <w:rFonts w:asciiTheme="majorBidi" w:eastAsia="Times New Roman" w:hAnsiTheme="majorBidi" w:cstheme="majorBidi"/>
                <w:color w:val="222222"/>
                <w:sz w:val="28"/>
                <w:szCs w:val="28"/>
                <w:lang w:bidi="ar-BH"/>
              </w:rPr>
              <w:t>avoided</w:t>
            </w:r>
            <w:r w:rsidRPr="008F5023">
              <w:rPr>
                <w:rFonts w:asciiTheme="majorBidi" w:eastAsia="Times New Roman" w:hAnsiTheme="majorBidi" w:cstheme="majorBidi"/>
                <w:color w:val="222222"/>
                <w:sz w:val="28"/>
                <w:szCs w:val="28"/>
                <w:lang w:bidi="ar-BH"/>
              </w:rPr>
              <w:t>?</w:t>
            </w:r>
            <w:bookmarkEnd w:id="48"/>
          </w:p>
        </w:tc>
      </w:tr>
      <w:tr w:rsidR="005E37AD" w14:paraId="2233EF39" w14:textId="77777777" w:rsidTr="00674BF8">
        <w:tc>
          <w:tcPr>
            <w:tcW w:w="9576" w:type="dxa"/>
          </w:tcPr>
          <w:p w14:paraId="3FBB66C0"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1B6AEF">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 xml:space="preserve"> </w:t>
            </w:r>
            <w:bookmarkStart w:id="50" w:name="OLE_LINK100"/>
            <w:bookmarkStart w:id="51" w:name="OLE_LINK101"/>
            <w:r w:rsidRPr="008F5023">
              <w:rPr>
                <w:rFonts w:asciiTheme="majorBidi" w:eastAsia="Times New Roman" w:hAnsiTheme="majorBidi" w:cstheme="majorBidi"/>
                <w:color w:val="222222"/>
                <w:sz w:val="28"/>
                <w:szCs w:val="28"/>
                <w:lang w:bidi="ar-BH"/>
              </w:rPr>
              <w:t xml:space="preserve">Describe the </w:t>
            </w:r>
            <w:r>
              <w:rPr>
                <w:rFonts w:asciiTheme="majorBidi" w:eastAsia="Times New Roman" w:hAnsiTheme="majorBidi" w:cstheme="majorBidi"/>
                <w:color w:val="222222"/>
                <w:sz w:val="28"/>
                <w:szCs w:val="28"/>
                <w:lang w:bidi="ar-BH"/>
              </w:rPr>
              <w:t>main</w:t>
            </w:r>
            <w:r w:rsidRPr="008F5023">
              <w:rPr>
                <w:rFonts w:asciiTheme="majorBidi" w:eastAsia="Times New Roman" w:hAnsiTheme="majorBidi" w:cstheme="majorBidi"/>
                <w:color w:val="222222"/>
                <w:sz w:val="28"/>
                <w:szCs w:val="28"/>
                <w:lang w:bidi="ar-BH"/>
              </w:rPr>
              <w:t xml:space="preserve"> problems encountered during the application and how they were </w:t>
            </w:r>
            <w:r>
              <w:rPr>
                <w:rFonts w:asciiTheme="majorBidi" w:eastAsia="Times New Roman" w:hAnsiTheme="majorBidi" w:cstheme="majorBidi"/>
                <w:color w:val="222222"/>
                <w:sz w:val="28"/>
                <w:szCs w:val="28"/>
                <w:lang w:bidi="ar-BH"/>
              </w:rPr>
              <w:t>treated</w:t>
            </w:r>
            <w:r w:rsidRPr="008F5023">
              <w:rPr>
                <w:rFonts w:asciiTheme="majorBidi" w:eastAsia="Times New Roman" w:hAnsiTheme="majorBidi" w:cstheme="majorBidi"/>
                <w:color w:val="222222"/>
                <w:sz w:val="28"/>
                <w:szCs w:val="28"/>
                <w:lang w:bidi="ar-BH"/>
              </w:rPr>
              <w:t xml:space="preserve">, </w:t>
            </w:r>
            <w:r w:rsidRPr="00A33783">
              <w:rPr>
                <w:rFonts w:asciiTheme="majorBidi" w:eastAsia="Times New Roman" w:hAnsiTheme="majorBidi" w:cstheme="majorBidi"/>
                <w:color w:val="222222"/>
                <w:sz w:val="28"/>
                <w:szCs w:val="28"/>
                <w:lang w:bidi="ar-BH"/>
              </w:rPr>
              <w:t>curtailed</w:t>
            </w:r>
            <w:r w:rsidRPr="008F5023">
              <w:rPr>
                <w:rFonts w:asciiTheme="majorBidi" w:eastAsia="Times New Roman" w:hAnsiTheme="majorBidi" w:cstheme="majorBidi"/>
                <w:color w:val="222222"/>
                <w:sz w:val="28"/>
                <w:szCs w:val="28"/>
                <w:lang w:bidi="ar-BH"/>
              </w:rPr>
              <w:t>, and exceeded.</w:t>
            </w:r>
          </w:p>
          <w:bookmarkEnd w:id="50"/>
          <w:bookmarkEnd w:id="51"/>
          <w:p w14:paraId="136198E9"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22222"/>
                <w:sz w:val="28"/>
                <w:szCs w:val="28"/>
                <w:lang w:bidi="ar-BH"/>
              </w:rPr>
            </w:pPr>
          </w:p>
        </w:tc>
      </w:tr>
      <w:tr w:rsidR="005E37AD" w14:paraId="1FE21F97" w14:textId="77777777" w:rsidTr="00674BF8">
        <w:tc>
          <w:tcPr>
            <w:tcW w:w="9576" w:type="dxa"/>
          </w:tcPr>
          <w:p w14:paraId="3D6D299C"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Answer:</w:t>
            </w:r>
          </w:p>
        </w:tc>
      </w:tr>
      <w:bookmarkEnd w:id="49"/>
    </w:tbl>
    <w:p w14:paraId="40E29622"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p>
    <w:p w14:paraId="4FA66B9F" w14:textId="77777777" w:rsidR="005E37AD" w:rsidRPr="00A33783" w:rsidRDefault="005E37AD" w:rsidP="00CB308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A33783">
        <w:rPr>
          <w:rFonts w:asciiTheme="majorBidi" w:eastAsia="Times New Roman" w:hAnsiTheme="majorBidi" w:cstheme="majorBidi"/>
          <w:color w:val="222222"/>
          <w:sz w:val="28"/>
          <w:szCs w:val="28"/>
          <w:lang w:bidi="ar-BH"/>
        </w:rPr>
        <w:t>Impact and Sustainability (40% of the overall rating)</w:t>
      </w:r>
    </w:p>
    <w:tbl>
      <w:tblPr>
        <w:tblStyle w:val="TableGrid"/>
        <w:tblW w:w="0" w:type="auto"/>
        <w:tblLook w:val="04A0" w:firstRow="1" w:lastRow="0" w:firstColumn="1" w:lastColumn="0" w:noHBand="0" w:noVBand="1"/>
      </w:tblPr>
      <w:tblGrid>
        <w:gridCol w:w="9350"/>
      </w:tblGrid>
      <w:tr w:rsidR="005E37AD" w14:paraId="231E9505" w14:textId="77777777" w:rsidTr="00674BF8">
        <w:tc>
          <w:tcPr>
            <w:tcW w:w="9576" w:type="dxa"/>
            <w:vAlign w:val="center"/>
          </w:tcPr>
          <w:p w14:paraId="3E7B815D" w14:textId="77777777" w:rsidR="005E37AD" w:rsidRPr="008F5023" w:rsidRDefault="005E37AD" w:rsidP="00CB308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color w:val="212121"/>
                <w:sz w:val="20"/>
                <w:szCs w:val="20"/>
              </w:rPr>
            </w:pPr>
            <w:r w:rsidRPr="00A33783">
              <w:rPr>
                <w:rFonts w:asciiTheme="majorBidi" w:eastAsia="Times New Roman" w:hAnsiTheme="majorBidi" w:cstheme="majorBidi"/>
                <w:color w:val="222222"/>
                <w:sz w:val="28"/>
                <w:szCs w:val="28"/>
                <w:lang w:bidi="ar-BH"/>
              </w:rPr>
              <w:t>What are the main benefits (</w:t>
            </w:r>
            <w:r>
              <w:rPr>
                <w:rFonts w:asciiTheme="majorBidi" w:eastAsia="Times New Roman" w:hAnsiTheme="majorBidi" w:cstheme="majorBidi"/>
                <w:color w:val="222222"/>
                <w:sz w:val="28"/>
                <w:szCs w:val="28"/>
                <w:lang w:bidi="ar-BH"/>
              </w:rPr>
              <w:t>advantages</w:t>
            </w:r>
            <w:r w:rsidRPr="00A33783">
              <w:rPr>
                <w:rFonts w:asciiTheme="majorBidi" w:eastAsia="Times New Roman" w:hAnsiTheme="majorBidi" w:cstheme="majorBidi"/>
                <w:color w:val="222222"/>
                <w:sz w:val="28"/>
                <w:szCs w:val="28"/>
                <w:lang w:bidi="ar-BH"/>
              </w:rPr>
              <w:t>) of the experiment</w:t>
            </w:r>
            <w:r w:rsidRPr="008F5023">
              <w:rPr>
                <w:rFonts w:asciiTheme="majorBidi" w:eastAsia="Times New Roman" w:hAnsiTheme="majorBidi" w:cstheme="majorBidi"/>
                <w:color w:val="222222"/>
                <w:sz w:val="28"/>
                <w:szCs w:val="28"/>
                <w:lang w:bidi="ar-BH"/>
              </w:rPr>
              <w:t>?</w:t>
            </w:r>
          </w:p>
        </w:tc>
      </w:tr>
      <w:tr w:rsidR="005E37AD" w14:paraId="51419C8F" w14:textId="77777777" w:rsidTr="00674BF8">
        <w:tc>
          <w:tcPr>
            <w:tcW w:w="9576" w:type="dxa"/>
          </w:tcPr>
          <w:p w14:paraId="67479830"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bookmarkStart w:id="52" w:name="OLE_LINK110"/>
            <w:r w:rsidRPr="001B6AEF">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 xml:space="preserve"> </w:t>
            </w:r>
            <w:r>
              <w:rPr>
                <w:rFonts w:asciiTheme="majorBidi" w:eastAsia="Times New Roman" w:hAnsiTheme="majorBidi" w:cstheme="majorBidi"/>
                <w:color w:val="222222"/>
                <w:sz w:val="28"/>
                <w:szCs w:val="28"/>
                <w:lang w:bidi="ar-BH"/>
              </w:rPr>
              <w:t>Have</w:t>
            </w:r>
            <w:r w:rsidRPr="00A33783">
              <w:rPr>
                <w:rFonts w:asciiTheme="majorBidi" w:eastAsia="Times New Roman" w:hAnsiTheme="majorBidi" w:cstheme="majorBidi"/>
                <w:color w:val="222222"/>
                <w:sz w:val="28"/>
                <w:szCs w:val="28"/>
                <w:lang w:bidi="ar-BH"/>
              </w:rPr>
              <w:t xml:space="preserve"> the organization objectives been achieved through this practice?</w:t>
            </w:r>
          </w:p>
          <w:p w14:paraId="40A64C31" w14:textId="77777777" w:rsidR="005E37AD" w:rsidRPr="00A33783"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p>
          <w:p w14:paraId="46C5DD13" w14:textId="77777777" w:rsidR="005E37AD" w:rsidRPr="00A65B1D" w:rsidRDefault="005E37AD" w:rsidP="00CB30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22222"/>
                <w:sz w:val="28"/>
                <w:szCs w:val="28"/>
                <w:lang w:bidi="ar-BH"/>
              </w:rPr>
            </w:pPr>
            <w:bookmarkStart w:id="53" w:name="OLE_LINK112"/>
            <w:r w:rsidRPr="00A65B1D">
              <w:rPr>
                <w:rFonts w:asciiTheme="majorBidi" w:eastAsia="Times New Roman" w:hAnsiTheme="majorBidi" w:cstheme="majorBidi"/>
                <w:color w:val="222222"/>
                <w:sz w:val="28"/>
                <w:szCs w:val="28"/>
                <w:lang w:bidi="ar-BH"/>
              </w:rPr>
              <w:t>Identify short and long-term outcomes</w:t>
            </w:r>
          </w:p>
          <w:p w14:paraId="2FBF039C" w14:textId="77777777" w:rsidR="005E37AD" w:rsidRPr="00A65B1D" w:rsidRDefault="005E37AD" w:rsidP="00CB30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22222"/>
                <w:sz w:val="28"/>
                <w:szCs w:val="28"/>
                <w:lang w:bidi="ar-BH"/>
              </w:rPr>
            </w:pPr>
            <w:r w:rsidRPr="00A65B1D">
              <w:rPr>
                <w:rFonts w:asciiTheme="majorBidi" w:eastAsia="Times New Roman" w:hAnsiTheme="majorBidi" w:cstheme="majorBidi"/>
                <w:color w:val="222222"/>
                <w:sz w:val="28"/>
                <w:szCs w:val="28"/>
                <w:lang w:bidi="ar-BH"/>
              </w:rPr>
              <w:t xml:space="preserve">Describe the impact of practice, give several tangible examples of how the practice can change the delivery and </w:t>
            </w:r>
            <w:bookmarkStart w:id="54" w:name="OLE_LINK113"/>
            <w:r w:rsidRPr="00A65B1D">
              <w:rPr>
                <w:rFonts w:asciiTheme="majorBidi" w:eastAsia="Times New Roman" w:hAnsiTheme="majorBidi" w:cstheme="majorBidi"/>
                <w:color w:val="222222"/>
                <w:sz w:val="28"/>
                <w:szCs w:val="28"/>
                <w:lang w:bidi="ar-BH"/>
              </w:rPr>
              <w:t>conveyance of public services</w:t>
            </w:r>
            <w:bookmarkEnd w:id="54"/>
          </w:p>
          <w:p w14:paraId="4DFA4C1E" w14:textId="77777777" w:rsidR="005E37AD" w:rsidRPr="00A65B1D" w:rsidRDefault="005E37AD" w:rsidP="00CB3085">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22222"/>
                <w:sz w:val="28"/>
                <w:szCs w:val="28"/>
                <w:lang w:bidi="ar-BH"/>
              </w:rPr>
            </w:pPr>
            <w:bookmarkStart w:id="55" w:name="OLE_LINK115"/>
            <w:bookmarkStart w:id="56" w:name="OLE_LINK114"/>
            <w:bookmarkEnd w:id="53"/>
            <w:r w:rsidRPr="00A65B1D">
              <w:rPr>
                <w:rFonts w:asciiTheme="majorBidi" w:eastAsia="Times New Roman" w:hAnsiTheme="majorBidi" w:cstheme="majorBidi"/>
                <w:color w:val="222222"/>
                <w:sz w:val="28"/>
                <w:szCs w:val="28"/>
                <w:lang w:bidi="ar-BH"/>
              </w:rPr>
              <w:t>What indicators are used to validate these outputs?</w:t>
            </w:r>
          </w:p>
          <w:bookmarkEnd w:id="55"/>
          <w:bookmarkEnd w:id="56"/>
          <w:p w14:paraId="1646E993"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p>
          <w:bookmarkEnd w:id="52"/>
          <w:p w14:paraId="397B7B9A" w14:textId="77777777" w:rsidR="005E37AD" w:rsidRDefault="005E37AD" w:rsidP="00CB3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22222"/>
                <w:sz w:val="28"/>
                <w:szCs w:val="28"/>
                <w:lang w:bidi="ar-BH"/>
              </w:rPr>
            </w:pPr>
            <w:r w:rsidRPr="00A65B1D">
              <w:rPr>
                <w:rFonts w:asciiTheme="majorBidi" w:eastAsia="Times New Roman" w:hAnsiTheme="majorBidi" w:cstheme="majorBidi"/>
                <w:color w:val="222222"/>
                <w:sz w:val="28"/>
                <w:szCs w:val="28"/>
                <w:lang w:bidi="ar-BH"/>
              </w:rPr>
              <w:t>Please include a list of return and financial and non-financial costs to the organization and stakeholders.</w:t>
            </w:r>
          </w:p>
        </w:tc>
      </w:tr>
      <w:tr w:rsidR="005E37AD" w14:paraId="2F3CCE05" w14:textId="77777777" w:rsidTr="00674BF8">
        <w:tc>
          <w:tcPr>
            <w:tcW w:w="9576" w:type="dxa"/>
          </w:tcPr>
          <w:p w14:paraId="5D1FFD14"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Answer:</w:t>
            </w:r>
          </w:p>
        </w:tc>
      </w:tr>
    </w:tbl>
    <w:p w14:paraId="4AB862EB"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p>
    <w:tbl>
      <w:tblPr>
        <w:tblStyle w:val="TableGrid"/>
        <w:tblW w:w="0" w:type="auto"/>
        <w:tblLook w:val="04A0" w:firstRow="1" w:lastRow="0" w:firstColumn="1" w:lastColumn="0" w:noHBand="0" w:noVBand="1"/>
      </w:tblPr>
      <w:tblGrid>
        <w:gridCol w:w="9350"/>
      </w:tblGrid>
      <w:tr w:rsidR="005E37AD" w14:paraId="06A8EE5F" w14:textId="77777777" w:rsidTr="00674BF8">
        <w:tc>
          <w:tcPr>
            <w:tcW w:w="9576" w:type="dxa"/>
            <w:vAlign w:val="center"/>
          </w:tcPr>
          <w:p w14:paraId="1EB7A7B1" w14:textId="77777777" w:rsidR="005E37AD" w:rsidRPr="008F5023" w:rsidRDefault="005E37AD" w:rsidP="00CB308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color w:val="212121"/>
                <w:sz w:val="20"/>
                <w:szCs w:val="20"/>
              </w:rPr>
            </w:pPr>
            <w:bookmarkStart w:id="57" w:name="OLE_LINK124"/>
            <w:r w:rsidRPr="00A65B1D">
              <w:rPr>
                <w:rFonts w:asciiTheme="majorBidi" w:eastAsia="Times New Roman" w:hAnsiTheme="majorBidi" w:cstheme="majorBidi"/>
                <w:color w:val="222222"/>
                <w:sz w:val="28"/>
                <w:szCs w:val="28"/>
                <w:lang w:bidi="ar-BH"/>
              </w:rPr>
              <w:t>Is this practice sustainable and transferable?</w:t>
            </w:r>
          </w:p>
        </w:tc>
      </w:tr>
      <w:tr w:rsidR="005E37AD" w14:paraId="790ED564" w14:textId="77777777" w:rsidTr="00674BF8">
        <w:tc>
          <w:tcPr>
            <w:tcW w:w="9576" w:type="dxa"/>
          </w:tcPr>
          <w:p w14:paraId="19CD676A" w14:textId="77777777" w:rsidR="005E37AD" w:rsidRPr="00A65B1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22222"/>
                <w:sz w:val="28"/>
                <w:szCs w:val="28"/>
                <w:lang w:bidi="ar-BH"/>
              </w:rPr>
            </w:pPr>
            <w:r w:rsidRPr="001B6AEF">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 xml:space="preserve"> </w:t>
            </w:r>
            <w:r w:rsidRPr="00A65B1D">
              <w:rPr>
                <w:rFonts w:asciiTheme="majorBidi" w:eastAsia="Times New Roman" w:hAnsiTheme="majorBidi" w:cstheme="majorBidi"/>
                <w:color w:val="222222"/>
                <w:sz w:val="28"/>
                <w:szCs w:val="28"/>
                <w:lang w:bidi="ar-BH"/>
              </w:rPr>
              <w:t xml:space="preserve">Describe that the practice is sustainable (for example, financial, social, economic, </w:t>
            </w:r>
            <w:bookmarkStart w:id="58" w:name="OLE_LINK121"/>
            <w:bookmarkStart w:id="59" w:name="OLE_LINK122"/>
            <w:r w:rsidRPr="00A65B1D">
              <w:rPr>
                <w:rFonts w:asciiTheme="majorBidi" w:eastAsia="Times New Roman" w:hAnsiTheme="majorBidi" w:cstheme="majorBidi"/>
                <w:color w:val="222222"/>
                <w:sz w:val="28"/>
                <w:szCs w:val="28"/>
                <w:lang w:bidi="ar-BH"/>
              </w:rPr>
              <w:t>heritage</w:t>
            </w:r>
            <w:bookmarkEnd w:id="58"/>
            <w:bookmarkEnd w:id="59"/>
            <w:r w:rsidRPr="00A65B1D">
              <w:rPr>
                <w:rFonts w:asciiTheme="majorBidi" w:eastAsia="Times New Roman" w:hAnsiTheme="majorBidi" w:cstheme="majorBidi"/>
                <w:color w:val="222222"/>
                <w:sz w:val="28"/>
                <w:szCs w:val="28"/>
                <w:lang w:bidi="ar-BH"/>
              </w:rPr>
              <w:t xml:space="preserve">, environmental, </w:t>
            </w:r>
            <w:proofErr w:type="gramStart"/>
            <w:r w:rsidRPr="00A65B1D">
              <w:rPr>
                <w:rFonts w:asciiTheme="majorBidi" w:eastAsia="Times New Roman" w:hAnsiTheme="majorBidi" w:cstheme="majorBidi"/>
                <w:color w:val="222222"/>
                <w:sz w:val="28"/>
                <w:szCs w:val="28"/>
                <w:lang w:bidi="ar-BH"/>
              </w:rPr>
              <w:t>institutional</w:t>
            </w:r>
            <w:proofErr w:type="gramEnd"/>
            <w:r w:rsidRPr="00A65B1D">
              <w:rPr>
                <w:rFonts w:asciiTheme="majorBidi" w:eastAsia="Times New Roman" w:hAnsiTheme="majorBidi" w:cstheme="majorBidi"/>
                <w:color w:val="222222"/>
                <w:sz w:val="28"/>
                <w:szCs w:val="28"/>
                <w:lang w:bidi="ar-BH"/>
              </w:rPr>
              <w:t xml:space="preserve"> and legislative sustainability).</w:t>
            </w:r>
          </w:p>
          <w:p w14:paraId="78050A1F"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r w:rsidRPr="00A65B1D">
              <w:rPr>
                <w:rFonts w:asciiTheme="majorBidi" w:eastAsia="Times New Roman" w:hAnsiTheme="majorBidi" w:cstheme="majorBidi"/>
                <w:color w:val="222222"/>
                <w:sz w:val="28"/>
                <w:szCs w:val="28"/>
                <w:lang w:bidi="ar-BH"/>
              </w:rPr>
              <w:t xml:space="preserve">- What are the steps and procedures for continuity and sustainability of </w:t>
            </w:r>
            <w:r>
              <w:rPr>
                <w:rFonts w:asciiTheme="majorBidi" w:eastAsia="Times New Roman" w:hAnsiTheme="majorBidi" w:cstheme="majorBidi"/>
                <w:color w:val="222222"/>
                <w:sz w:val="28"/>
                <w:szCs w:val="28"/>
                <w:lang w:bidi="ar-BH"/>
              </w:rPr>
              <w:t xml:space="preserve">the </w:t>
            </w:r>
            <w:r w:rsidRPr="00A65B1D">
              <w:rPr>
                <w:rFonts w:asciiTheme="majorBidi" w:eastAsia="Times New Roman" w:hAnsiTheme="majorBidi" w:cstheme="majorBidi"/>
                <w:color w:val="222222"/>
                <w:sz w:val="28"/>
                <w:szCs w:val="28"/>
                <w:lang w:bidi="ar-BH"/>
              </w:rPr>
              <w:t>practice?</w:t>
            </w:r>
          </w:p>
          <w:p w14:paraId="74624570"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22222"/>
                <w:sz w:val="28"/>
                <w:szCs w:val="28"/>
                <w:lang w:bidi="ar-BH"/>
              </w:rPr>
            </w:pPr>
          </w:p>
        </w:tc>
      </w:tr>
      <w:tr w:rsidR="005E37AD" w14:paraId="05F90366" w14:textId="77777777" w:rsidTr="00674BF8">
        <w:tc>
          <w:tcPr>
            <w:tcW w:w="9576" w:type="dxa"/>
          </w:tcPr>
          <w:p w14:paraId="491D5956"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Answer:</w:t>
            </w:r>
          </w:p>
        </w:tc>
      </w:tr>
      <w:bookmarkEnd w:id="57"/>
    </w:tbl>
    <w:p w14:paraId="3D041AA6"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p>
    <w:tbl>
      <w:tblPr>
        <w:tblStyle w:val="TableGrid"/>
        <w:tblW w:w="0" w:type="auto"/>
        <w:tblLook w:val="04A0" w:firstRow="1" w:lastRow="0" w:firstColumn="1" w:lastColumn="0" w:noHBand="0" w:noVBand="1"/>
      </w:tblPr>
      <w:tblGrid>
        <w:gridCol w:w="9350"/>
      </w:tblGrid>
      <w:tr w:rsidR="005E37AD" w14:paraId="670C9644" w14:textId="77777777" w:rsidTr="00674BF8">
        <w:tc>
          <w:tcPr>
            <w:tcW w:w="9576" w:type="dxa"/>
            <w:vAlign w:val="center"/>
          </w:tcPr>
          <w:p w14:paraId="617F2DCA" w14:textId="77777777" w:rsidR="005E37AD" w:rsidRPr="008F5023" w:rsidRDefault="005E37AD" w:rsidP="00CB3085">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color w:val="212121"/>
                <w:sz w:val="20"/>
                <w:szCs w:val="20"/>
              </w:rPr>
            </w:pPr>
            <w:r w:rsidRPr="00A65B1D">
              <w:rPr>
                <w:rFonts w:asciiTheme="majorBidi" w:eastAsia="Times New Roman" w:hAnsiTheme="majorBidi" w:cstheme="majorBidi"/>
                <w:color w:val="222222"/>
                <w:sz w:val="28"/>
                <w:szCs w:val="28"/>
                <w:lang w:bidi="ar-BH"/>
              </w:rPr>
              <w:t>What are the lessons learned</w:t>
            </w:r>
            <w:r w:rsidRPr="008F5023">
              <w:rPr>
                <w:rFonts w:asciiTheme="majorBidi" w:eastAsia="Times New Roman" w:hAnsiTheme="majorBidi" w:cstheme="majorBidi"/>
                <w:color w:val="222222"/>
                <w:sz w:val="28"/>
                <w:szCs w:val="28"/>
                <w:lang w:bidi="ar-BH"/>
              </w:rPr>
              <w:t>?</w:t>
            </w:r>
          </w:p>
        </w:tc>
      </w:tr>
      <w:tr w:rsidR="005E37AD" w14:paraId="0420CB22" w14:textId="77777777" w:rsidTr="00674BF8">
        <w:tc>
          <w:tcPr>
            <w:tcW w:w="9576" w:type="dxa"/>
          </w:tcPr>
          <w:p w14:paraId="68EDA084"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bookmarkStart w:id="60" w:name="OLE_LINK133"/>
            <w:bookmarkStart w:id="61" w:name="OLE_LINK134"/>
            <w:bookmarkStart w:id="62" w:name="_Hlk5381045"/>
            <w:r w:rsidRPr="001B6AEF">
              <w:rPr>
                <w:rFonts w:asciiTheme="majorBidi" w:eastAsia="Times New Roman" w:hAnsiTheme="majorBidi" w:cstheme="majorBidi"/>
                <w:color w:val="222222"/>
                <w:sz w:val="28"/>
                <w:szCs w:val="28"/>
                <w:lang w:bidi="ar-BH"/>
              </w:rPr>
              <w:t>-</w:t>
            </w:r>
            <w:bookmarkEnd w:id="60"/>
            <w:bookmarkEnd w:id="61"/>
            <w:r w:rsidRPr="001B6AEF">
              <w:rPr>
                <w:rFonts w:asciiTheme="majorBidi" w:eastAsia="Times New Roman" w:hAnsiTheme="majorBidi" w:cstheme="majorBidi"/>
                <w:color w:val="222222"/>
                <w:sz w:val="28"/>
                <w:szCs w:val="28"/>
                <w:lang w:bidi="ar-BH"/>
              </w:rPr>
              <w:t xml:space="preserve"> </w:t>
            </w:r>
            <w:r w:rsidRPr="00130EB3">
              <w:rPr>
                <w:rFonts w:asciiTheme="majorBidi" w:eastAsia="Times New Roman" w:hAnsiTheme="majorBidi" w:cstheme="majorBidi"/>
                <w:color w:val="222222"/>
                <w:sz w:val="28"/>
                <w:szCs w:val="28"/>
                <w:lang w:bidi="ar-BH"/>
              </w:rPr>
              <w:t xml:space="preserve"> </w:t>
            </w:r>
            <w:r w:rsidRPr="00A65B1D">
              <w:rPr>
                <w:rFonts w:asciiTheme="majorBidi" w:eastAsia="Times New Roman" w:hAnsiTheme="majorBidi" w:cstheme="majorBidi"/>
                <w:color w:val="222222"/>
                <w:sz w:val="28"/>
                <w:szCs w:val="28"/>
                <w:lang w:bidi="ar-BH"/>
              </w:rPr>
              <w:t>What are the lessons learned from design</w:t>
            </w:r>
            <w:r>
              <w:rPr>
                <w:rFonts w:asciiTheme="majorBidi" w:eastAsia="Times New Roman" w:hAnsiTheme="majorBidi" w:cstheme="majorBidi"/>
                <w:color w:val="222222"/>
                <w:sz w:val="28"/>
                <w:szCs w:val="28"/>
                <w:lang w:bidi="ar-BH"/>
              </w:rPr>
              <w:t xml:space="preserve">ing and </w:t>
            </w:r>
            <w:r w:rsidRPr="00A65B1D">
              <w:rPr>
                <w:rFonts w:asciiTheme="majorBidi" w:eastAsia="Times New Roman" w:hAnsiTheme="majorBidi" w:cstheme="majorBidi"/>
                <w:color w:val="222222"/>
                <w:sz w:val="28"/>
                <w:szCs w:val="28"/>
                <w:lang w:bidi="ar-BH"/>
              </w:rPr>
              <w:t>development</w:t>
            </w:r>
            <w:r>
              <w:rPr>
                <w:rFonts w:asciiTheme="majorBidi" w:eastAsia="Times New Roman" w:hAnsiTheme="majorBidi" w:cstheme="majorBidi"/>
                <w:color w:val="222222"/>
                <w:sz w:val="28"/>
                <w:szCs w:val="28"/>
                <w:lang w:bidi="ar-BH"/>
              </w:rPr>
              <w:t xml:space="preserve"> of the practice</w:t>
            </w:r>
            <w:r w:rsidRPr="00A65B1D">
              <w:rPr>
                <w:rFonts w:asciiTheme="majorBidi" w:eastAsia="Times New Roman" w:hAnsiTheme="majorBidi" w:cstheme="majorBidi"/>
                <w:color w:val="222222"/>
                <w:sz w:val="28"/>
                <w:szCs w:val="28"/>
                <w:lang w:bidi="ar-BH"/>
              </w:rPr>
              <w:t>?</w:t>
            </w:r>
          </w:p>
          <w:p w14:paraId="7F33E4C8"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bookmarkStart w:id="63" w:name="OLE_LINK132"/>
            <w:r w:rsidRPr="001B6AEF">
              <w:rPr>
                <w:rFonts w:asciiTheme="majorBidi" w:eastAsia="Times New Roman" w:hAnsiTheme="majorBidi" w:cstheme="majorBidi"/>
                <w:color w:val="222222"/>
                <w:sz w:val="28"/>
                <w:szCs w:val="28"/>
                <w:lang w:bidi="ar-BH"/>
              </w:rPr>
              <w:t>-</w:t>
            </w:r>
            <w:r>
              <w:rPr>
                <w:rFonts w:asciiTheme="majorBidi" w:eastAsia="Times New Roman" w:hAnsiTheme="majorBidi" w:cstheme="majorBidi"/>
                <w:color w:val="222222"/>
                <w:sz w:val="28"/>
                <w:szCs w:val="28"/>
                <w:lang w:bidi="ar-BH"/>
              </w:rPr>
              <w:t xml:space="preserve"> What are the means to carry out the outcomes across the organization and individuals?</w:t>
            </w:r>
          </w:p>
          <w:bookmarkEnd w:id="63"/>
          <w:p w14:paraId="04DCBE07" w14:textId="77777777" w:rsidR="005E37AD" w:rsidRPr="00903D93"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22222"/>
                <w:sz w:val="28"/>
                <w:szCs w:val="28"/>
                <w:lang w:bidi="ar-BH"/>
              </w:rPr>
            </w:pPr>
            <w:r w:rsidRPr="00903D93">
              <w:rPr>
                <w:rFonts w:asciiTheme="majorBidi" w:eastAsia="Times New Roman" w:hAnsiTheme="majorBidi" w:cstheme="majorBidi"/>
                <w:color w:val="222222"/>
                <w:sz w:val="28"/>
                <w:szCs w:val="28"/>
                <w:lang w:bidi="ar-BH"/>
              </w:rPr>
              <w:t>- What other organizations can learn from this practice?</w:t>
            </w:r>
          </w:p>
          <w:p w14:paraId="2372BF47"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22222"/>
                <w:sz w:val="28"/>
                <w:szCs w:val="28"/>
                <w:lang w:bidi="ar-BH"/>
              </w:rPr>
            </w:pPr>
          </w:p>
        </w:tc>
      </w:tr>
      <w:bookmarkEnd w:id="62"/>
      <w:tr w:rsidR="005E37AD" w14:paraId="7B69CF72" w14:textId="77777777" w:rsidTr="00674BF8">
        <w:tc>
          <w:tcPr>
            <w:tcW w:w="9576" w:type="dxa"/>
          </w:tcPr>
          <w:p w14:paraId="791D7DA3" w14:textId="77777777" w:rsidR="005E37AD" w:rsidRDefault="005E37AD" w:rsidP="00CB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222222"/>
                <w:sz w:val="28"/>
                <w:szCs w:val="28"/>
                <w:lang w:bidi="ar-BH"/>
              </w:rPr>
            </w:pPr>
            <w:r>
              <w:rPr>
                <w:rFonts w:asciiTheme="majorBidi" w:eastAsia="Times New Roman" w:hAnsiTheme="majorBidi" w:cstheme="majorBidi"/>
                <w:color w:val="222222"/>
                <w:sz w:val="28"/>
                <w:szCs w:val="28"/>
                <w:lang w:bidi="ar-BH"/>
              </w:rPr>
              <w:t>Answer:</w:t>
            </w:r>
          </w:p>
        </w:tc>
      </w:tr>
      <w:bookmarkEnd w:id="30"/>
    </w:tbl>
    <w:p w14:paraId="254844B9" w14:textId="68F030BD" w:rsidR="007E36D0" w:rsidRDefault="007E36D0" w:rsidP="00CB3085">
      <w:pPr>
        <w:tabs>
          <w:tab w:val="left" w:pos="7516"/>
        </w:tabs>
        <w:rPr>
          <w:rtl/>
        </w:rPr>
      </w:pPr>
    </w:p>
    <w:p w14:paraId="618AB017" w14:textId="20925A65" w:rsidR="00555B39" w:rsidRDefault="00555B39" w:rsidP="00CB3085">
      <w:pPr>
        <w:tabs>
          <w:tab w:val="left" w:pos="7516"/>
        </w:tabs>
        <w:rPr>
          <w:rtl/>
        </w:rPr>
      </w:pPr>
    </w:p>
    <w:p w14:paraId="29A287B8" w14:textId="5B3D6C11" w:rsidR="00555B39" w:rsidRDefault="00555B39" w:rsidP="00CB3085">
      <w:pPr>
        <w:tabs>
          <w:tab w:val="left" w:pos="7516"/>
        </w:tabs>
        <w:rPr>
          <w:rtl/>
        </w:rPr>
      </w:pPr>
    </w:p>
    <w:p w14:paraId="5E67BA4A" w14:textId="4C629B39" w:rsidR="00555B39" w:rsidRDefault="00555B39" w:rsidP="00CB3085">
      <w:pPr>
        <w:tabs>
          <w:tab w:val="left" w:pos="7516"/>
        </w:tabs>
        <w:rPr>
          <w:rtl/>
        </w:rPr>
      </w:pPr>
    </w:p>
    <w:p w14:paraId="7DE9BA96" w14:textId="0AA80761" w:rsidR="00555B39" w:rsidRDefault="00555B39" w:rsidP="00CB3085">
      <w:pPr>
        <w:tabs>
          <w:tab w:val="left" w:pos="7516"/>
        </w:tabs>
        <w:rPr>
          <w:rtl/>
        </w:rPr>
      </w:pPr>
    </w:p>
    <w:p w14:paraId="6B2FC384" w14:textId="226C9066" w:rsidR="00555B39" w:rsidRDefault="00555B39" w:rsidP="00CB3085">
      <w:pPr>
        <w:tabs>
          <w:tab w:val="left" w:pos="7516"/>
        </w:tabs>
        <w:rPr>
          <w:rtl/>
        </w:rPr>
      </w:pPr>
    </w:p>
    <w:p w14:paraId="39EC4CD5" w14:textId="394C4E90" w:rsidR="00555B39" w:rsidRDefault="00555B39" w:rsidP="00CB3085">
      <w:pPr>
        <w:tabs>
          <w:tab w:val="left" w:pos="7516"/>
        </w:tabs>
        <w:rPr>
          <w:rtl/>
        </w:rPr>
      </w:pPr>
    </w:p>
    <w:p w14:paraId="3F6EB338" w14:textId="14DE3B12" w:rsidR="00555B39" w:rsidRDefault="00555B39" w:rsidP="00CB3085">
      <w:pPr>
        <w:tabs>
          <w:tab w:val="left" w:pos="7516"/>
        </w:tabs>
        <w:rPr>
          <w:rtl/>
        </w:rPr>
      </w:pPr>
    </w:p>
    <w:p w14:paraId="2C8CDF35" w14:textId="335BBA8A" w:rsidR="00555B39" w:rsidRDefault="00555B39" w:rsidP="00CB3085">
      <w:pPr>
        <w:tabs>
          <w:tab w:val="left" w:pos="7516"/>
        </w:tabs>
        <w:rPr>
          <w:rtl/>
        </w:rPr>
      </w:pPr>
    </w:p>
    <w:p w14:paraId="61100225" w14:textId="3E2F2041" w:rsidR="00555B39" w:rsidRDefault="00555B39" w:rsidP="00CB3085">
      <w:pPr>
        <w:tabs>
          <w:tab w:val="left" w:pos="7516"/>
        </w:tabs>
        <w:rPr>
          <w:rtl/>
        </w:rPr>
      </w:pPr>
    </w:p>
    <w:p w14:paraId="30F53D26" w14:textId="4B37A4FC" w:rsidR="00555B39" w:rsidRDefault="00555B39" w:rsidP="00CB3085">
      <w:pPr>
        <w:tabs>
          <w:tab w:val="left" w:pos="7516"/>
        </w:tabs>
        <w:rPr>
          <w:rtl/>
        </w:rPr>
      </w:pPr>
    </w:p>
    <w:p w14:paraId="35AAA8BD" w14:textId="77777777" w:rsidR="00555B39" w:rsidRPr="00876737" w:rsidRDefault="00555B39" w:rsidP="00555B39">
      <w:pPr>
        <w:pStyle w:val="Heading1"/>
        <w:jc w:val="center"/>
        <w:rPr>
          <w:rtl/>
          <w:lang w:bidi="ar-BH"/>
        </w:rPr>
      </w:pPr>
      <w:r>
        <w:rPr>
          <w:lang w:bidi="ar-BH"/>
        </w:rPr>
        <w:t>Best Practices Form</w:t>
      </w:r>
    </w:p>
    <w:p w14:paraId="6F183938" w14:textId="77777777" w:rsidR="00555B39" w:rsidRPr="00761A00" w:rsidRDefault="00555B39" w:rsidP="00555B39">
      <w:pPr>
        <w:pStyle w:val="Heading2"/>
        <w:rPr>
          <w:rtl/>
          <w:lang w:bidi="ar-BH"/>
        </w:rPr>
      </w:pPr>
      <w:r>
        <w:rPr>
          <w:lang w:bidi="ar-BH"/>
        </w:rPr>
        <w:t>Basic Information</w:t>
      </w:r>
    </w:p>
    <w:tbl>
      <w:tblPr>
        <w:tblpPr w:leftFromText="180" w:rightFromText="180" w:vertAnchor="text" w:horzAnchor="margin" w:tblpXSpec="right"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575"/>
      </w:tblGrid>
      <w:tr w:rsidR="00555B39" w:rsidRPr="00876737" w14:paraId="7FF4DEBE" w14:textId="77777777" w:rsidTr="00CB5B47">
        <w:tc>
          <w:tcPr>
            <w:tcW w:w="3775" w:type="dxa"/>
          </w:tcPr>
          <w:p w14:paraId="0F57FC07" w14:textId="77777777" w:rsidR="00555B39" w:rsidRPr="00876737" w:rsidRDefault="00555B39" w:rsidP="00CB5B47">
            <w:pPr>
              <w:rPr>
                <w:rtl/>
              </w:rPr>
            </w:pPr>
            <w:r>
              <w:t>Organization Name</w:t>
            </w:r>
          </w:p>
        </w:tc>
        <w:tc>
          <w:tcPr>
            <w:tcW w:w="5575" w:type="dxa"/>
          </w:tcPr>
          <w:p w14:paraId="3D6C5490" w14:textId="77777777" w:rsidR="00555B39" w:rsidRPr="00876737" w:rsidRDefault="00555B39" w:rsidP="00CB5B47">
            <w:pPr>
              <w:rPr>
                <w:rtl/>
              </w:rPr>
            </w:pPr>
          </w:p>
        </w:tc>
      </w:tr>
      <w:tr w:rsidR="00555B39" w:rsidRPr="00876737" w14:paraId="471729CA" w14:textId="77777777" w:rsidTr="00CB5B47">
        <w:tc>
          <w:tcPr>
            <w:tcW w:w="3775" w:type="dxa"/>
          </w:tcPr>
          <w:p w14:paraId="70121555" w14:textId="77777777" w:rsidR="00555B39" w:rsidRPr="00876737" w:rsidRDefault="00555B39" w:rsidP="00CB5B47">
            <w:pPr>
              <w:rPr>
                <w:rtl/>
              </w:rPr>
            </w:pPr>
            <w:r>
              <w:t>Title of Practice</w:t>
            </w:r>
          </w:p>
        </w:tc>
        <w:tc>
          <w:tcPr>
            <w:tcW w:w="5575" w:type="dxa"/>
          </w:tcPr>
          <w:p w14:paraId="00C956E4" w14:textId="77777777" w:rsidR="00555B39" w:rsidRPr="00876737" w:rsidRDefault="00555B39" w:rsidP="00CB5B47"/>
        </w:tc>
      </w:tr>
      <w:tr w:rsidR="00555B39" w:rsidRPr="00876737" w14:paraId="1767E9D6" w14:textId="77777777" w:rsidTr="00CB5B47">
        <w:tc>
          <w:tcPr>
            <w:tcW w:w="3775" w:type="dxa"/>
          </w:tcPr>
          <w:p w14:paraId="5EAB16BB" w14:textId="77777777" w:rsidR="00555B39" w:rsidRPr="00876737" w:rsidRDefault="00555B39" w:rsidP="00CB5B47">
            <w:pPr>
              <w:rPr>
                <w:rtl/>
              </w:rPr>
            </w:pPr>
            <w:r>
              <w:t>Full Name</w:t>
            </w:r>
          </w:p>
        </w:tc>
        <w:tc>
          <w:tcPr>
            <w:tcW w:w="5575" w:type="dxa"/>
          </w:tcPr>
          <w:p w14:paraId="6493DBE6" w14:textId="77777777" w:rsidR="00555B39" w:rsidRPr="00876737" w:rsidRDefault="00555B39" w:rsidP="00CB5B47"/>
        </w:tc>
      </w:tr>
      <w:tr w:rsidR="00555B39" w:rsidRPr="00876737" w14:paraId="4151FF1F" w14:textId="77777777" w:rsidTr="00CB5B47">
        <w:tc>
          <w:tcPr>
            <w:tcW w:w="3775" w:type="dxa"/>
          </w:tcPr>
          <w:p w14:paraId="08828412" w14:textId="77777777" w:rsidR="00555B39" w:rsidRPr="00876737" w:rsidRDefault="00555B39" w:rsidP="00CB5B47">
            <w:pPr>
              <w:rPr>
                <w:rtl/>
              </w:rPr>
            </w:pPr>
            <w:r>
              <w:t>Job Title</w:t>
            </w:r>
          </w:p>
        </w:tc>
        <w:tc>
          <w:tcPr>
            <w:tcW w:w="5575" w:type="dxa"/>
          </w:tcPr>
          <w:p w14:paraId="12116B67" w14:textId="77777777" w:rsidR="00555B39" w:rsidRPr="00876737" w:rsidRDefault="00555B39" w:rsidP="00CB5B47">
            <w:pPr>
              <w:rPr>
                <w:rtl/>
              </w:rPr>
            </w:pPr>
          </w:p>
        </w:tc>
      </w:tr>
      <w:tr w:rsidR="00555B39" w:rsidRPr="00876737" w14:paraId="7FF99592" w14:textId="77777777" w:rsidTr="00CB5B47">
        <w:tc>
          <w:tcPr>
            <w:tcW w:w="3775" w:type="dxa"/>
          </w:tcPr>
          <w:p w14:paraId="01B524A7" w14:textId="77777777" w:rsidR="00555B39" w:rsidRPr="00876737" w:rsidRDefault="00555B39" w:rsidP="00CB5B47">
            <w:pPr>
              <w:rPr>
                <w:rtl/>
              </w:rPr>
            </w:pPr>
            <w:r>
              <w:t>Email Address</w:t>
            </w:r>
          </w:p>
        </w:tc>
        <w:tc>
          <w:tcPr>
            <w:tcW w:w="5575" w:type="dxa"/>
          </w:tcPr>
          <w:p w14:paraId="1D4BCCB9" w14:textId="77777777" w:rsidR="00555B39" w:rsidRPr="00876737" w:rsidRDefault="00555B39" w:rsidP="00CB5B47"/>
        </w:tc>
      </w:tr>
      <w:tr w:rsidR="00555B39" w:rsidRPr="00876737" w14:paraId="1ACC5E33" w14:textId="77777777" w:rsidTr="00CB5B47">
        <w:tc>
          <w:tcPr>
            <w:tcW w:w="3775" w:type="dxa"/>
          </w:tcPr>
          <w:p w14:paraId="24EBF402" w14:textId="77777777" w:rsidR="00555B39" w:rsidRPr="00876737" w:rsidRDefault="00555B39" w:rsidP="00CB5B47">
            <w:pPr>
              <w:rPr>
                <w:rtl/>
              </w:rPr>
            </w:pPr>
            <w:r>
              <w:t>Country</w:t>
            </w:r>
          </w:p>
        </w:tc>
        <w:tc>
          <w:tcPr>
            <w:tcW w:w="5575" w:type="dxa"/>
          </w:tcPr>
          <w:p w14:paraId="0AFCAED8" w14:textId="77777777" w:rsidR="00555B39" w:rsidRPr="00876737" w:rsidRDefault="00555B39" w:rsidP="00CB5B47">
            <w:r w:rsidRPr="00876737">
              <w:rPr>
                <w:rtl/>
              </w:rPr>
              <w:t xml:space="preserve"> </w:t>
            </w:r>
          </w:p>
        </w:tc>
      </w:tr>
      <w:tr w:rsidR="00555B39" w:rsidRPr="00876737" w14:paraId="6C5EBF8C" w14:textId="77777777" w:rsidTr="00CB5B47">
        <w:tc>
          <w:tcPr>
            <w:tcW w:w="3775" w:type="dxa"/>
          </w:tcPr>
          <w:p w14:paraId="2D469A2D" w14:textId="77777777" w:rsidR="00555B39" w:rsidRPr="00876737" w:rsidRDefault="00555B39" w:rsidP="00CB5B47">
            <w:pPr>
              <w:rPr>
                <w:rtl/>
              </w:rPr>
            </w:pPr>
            <w:r>
              <w:t>Telephone</w:t>
            </w:r>
          </w:p>
        </w:tc>
        <w:tc>
          <w:tcPr>
            <w:tcW w:w="5575" w:type="dxa"/>
          </w:tcPr>
          <w:p w14:paraId="08958D6A" w14:textId="77777777" w:rsidR="00555B39" w:rsidRPr="00876737" w:rsidRDefault="00555B39" w:rsidP="00CB5B47">
            <w:r w:rsidRPr="00876737">
              <w:rPr>
                <w:rtl/>
              </w:rPr>
              <w:t xml:space="preserve"> </w:t>
            </w:r>
          </w:p>
        </w:tc>
      </w:tr>
      <w:tr w:rsidR="00555B39" w:rsidRPr="00876737" w14:paraId="48079CC1" w14:textId="77777777" w:rsidTr="00CB5B47">
        <w:tc>
          <w:tcPr>
            <w:tcW w:w="3775" w:type="dxa"/>
          </w:tcPr>
          <w:p w14:paraId="09E745DD" w14:textId="77777777" w:rsidR="00555B39" w:rsidRPr="00876737" w:rsidRDefault="00555B39" w:rsidP="00CB5B47">
            <w:pPr>
              <w:rPr>
                <w:rtl/>
              </w:rPr>
            </w:pPr>
            <w:r>
              <w:t>Direct Phone</w:t>
            </w:r>
          </w:p>
        </w:tc>
        <w:tc>
          <w:tcPr>
            <w:tcW w:w="5575" w:type="dxa"/>
          </w:tcPr>
          <w:p w14:paraId="086FE743" w14:textId="77777777" w:rsidR="00555B39" w:rsidRPr="00876737" w:rsidRDefault="00555B39" w:rsidP="00CB5B47">
            <w:pPr>
              <w:rPr>
                <w:rtl/>
              </w:rPr>
            </w:pPr>
          </w:p>
        </w:tc>
      </w:tr>
      <w:tr w:rsidR="00555B39" w:rsidRPr="00876737" w14:paraId="72F9C5EA" w14:textId="77777777" w:rsidTr="00CB5B47">
        <w:tc>
          <w:tcPr>
            <w:tcW w:w="3775" w:type="dxa"/>
          </w:tcPr>
          <w:p w14:paraId="6715606B" w14:textId="77777777" w:rsidR="00555B39" w:rsidRPr="00234762" w:rsidRDefault="00555B39" w:rsidP="00CB5B47">
            <w:pPr>
              <w:rPr>
                <w:rtl/>
              </w:rPr>
            </w:pPr>
            <w:r>
              <w:t xml:space="preserve">Date of Practice Implementation/Application </w:t>
            </w:r>
          </w:p>
          <w:p w14:paraId="3A20CD93" w14:textId="77777777" w:rsidR="00555B39" w:rsidRPr="00876737" w:rsidRDefault="00555B39" w:rsidP="00CB5B47">
            <w:pPr>
              <w:rPr>
                <w:rtl/>
              </w:rPr>
            </w:pPr>
            <w:r w:rsidRPr="00234762">
              <w:rPr>
                <w:sz w:val="20"/>
                <w:szCs w:val="20"/>
              </w:rPr>
              <w:t xml:space="preserve">(Note: The practice requires an application period of no less than one year </w:t>
            </w:r>
            <w:proofErr w:type="gramStart"/>
            <w:r w:rsidRPr="00234762">
              <w:rPr>
                <w:sz w:val="20"/>
                <w:szCs w:val="20"/>
              </w:rPr>
              <w:t>in order to</w:t>
            </w:r>
            <w:proofErr w:type="gramEnd"/>
            <w:r w:rsidRPr="00234762">
              <w:rPr>
                <w:sz w:val="20"/>
                <w:szCs w:val="20"/>
              </w:rPr>
              <w:t xml:space="preserve"> qualify for appraisal)</w:t>
            </w:r>
          </w:p>
        </w:tc>
        <w:tc>
          <w:tcPr>
            <w:tcW w:w="5575" w:type="dxa"/>
          </w:tcPr>
          <w:p w14:paraId="177B5F0A" w14:textId="77777777" w:rsidR="00555B39" w:rsidRPr="00876737" w:rsidRDefault="00555B39" w:rsidP="00CB5B47"/>
        </w:tc>
      </w:tr>
      <w:tr w:rsidR="00555B39" w:rsidRPr="00876737" w14:paraId="4C50A4E0" w14:textId="77777777" w:rsidTr="00CB5B47">
        <w:tc>
          <w:tcPr>
            <w:tcW w:w="3775" w:type="dxa"/>
          </w:tcPr>
          <w:p w14:paraId="732AA68E" w14:textId="77777777" w:rsidR="00555B39" w:rsidRPr="00876737" w:rsidRDefault="00555B39" w:rsidP="00CB5B47">
            <w:pPr>
              <w:rPr>
                <w:rtl/>
              </w:rPr>
            </w:pPr>
            <w:r>
              <w:t>Duration of the Development of the Practice</w:t>
            </w:r>
          </w:p>
        </w:tc>
        <w:tc>
          <w:tcPr>
            <w:tcW w:w="5575" w:type="dxa"/>
          </w:tcPr>
          <w:p w14:paraId="46447BDD" w14:textId="77777777" w:rsidR="00555B39" w:rsidRPr="00876737" w:rsidRDefault="00555B39" w:rsidP="00CB5B47">
            <w:pPr>
              <w:rPr>
                <w:rtl/>
                <w:lang w:bidi="ar-BH"/>
              </w:rPr>
            </w:pPr>
          </w:p>
        </w:tc>
      </w:tr>
      <w:tr w:rsidR="00555B39" w:rsidRPr="00876737" w14:paraId="0E9162C2" w14:textId="77777777" w:rsidTr="00CB5B47">
        <w:tc>
          <w:tcPr>
            <w:tcW w:w="3775" w:type="dxa"/>
          </w:tcPr>
          <w:p w14:paraId="4CD20C2D" w14:textId="77777777" w:rsidR="00555B39" w:rsidRDefault="00555B39" w:rsidP="00CB5B47">
            <w:pPr>
              <w:rPr>
                <w:rtl/>
              </w:rPr>
            </w:pPr>
            <w:r>
              <w:t>Brief Explanation of the Practice, its Objective and Overall Impact</w:t>
            </w:r>
          </w:p>
          <w:p w14:paraId="3129FC48" w14:textId="77777777" w:rsidR="00555B39" w:rsidRPr="00876737" w:rsidRDefault="00555B39" w:rsidP="00CB5B47">
            <w:pPr>
              <w:rPr>
                <w:rtl/>
              </w:rPr>
            </w:pPr>
          </w:p>
        </w:tc>
        <w:tc>
          <w:tcPr>
            <w:tcW w:w="5575" w:type="dxa"/>
          </w:tcPr>
          <w:p w14:paraId="32C01925" w14:textId="77777777" w:rsidR="00555B39" w:rsidRPr="00876737" w:rsidRDefault="00555B39" w:rsidP="00CB5B47">
            <w:pPr>
              <w:rPr>
                <w:rtl/>
                <w:lang w:bidi="ar-BH"/>
              </w:rPr>
            </w:pPr>
          </w:p>
        </w:tc>
      </w:tr>
    </w:tbl>
    <w:p w14:paraId="7A86566F" w14:textId="77777777" w:rsidR="00555B39" w:rsidRPr="00EE014E" w:rsidRDefault="00555B39" w:rsidP="00555B39">
      <w:pPr>
        <w:rPr>
          <w:rtl/>
          <w:lang w:bidi="ar-BH"/>
        </w:rPr>
      </w:pPr>
    </w:p>
    <w:tbl>
      <w:tblPr>
        <w:tblpPr w:leftFromText="180" w:rightFromText="180" w:vertAnchor="text" w:horzAnchor="margin" w:tblpY="266"/>
        <w:tblW w:w="49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57"/>
      </w:tblGrid>
      <w:tr w:rsidR="00555B39" w:rsidRPr="00FB4438" w14:paraId="644A7F69" w14:textId="77777777" w:rsidTr="00CB5B47">
        <w:trPr>
          <w:tblCellSpacing w:w="0" w:type="dxa"/>
        </w:trPr>
        <w:tc>
          <w:tcPr>
            <w:tcW w:w="0" w:type="auto"/>
            <w:shd w:val="clear" w:color="auto" w:fill="auto"/>
            <w:vAlign w:val="center"/>
            <w:hideMark/>
          </w:tcPr>
          <w:p w14:paraId="0EAED5BD" w14:textId="77777777" w:rsidR="00555B39" w:rsidRPr="00FB4438" w:rsidRDefault="00555B39" w:rsidP="00CB5B47">
            <w:pPr>
              <w:rPr>
                <w:rFonts w:eastAsia="Times New Roman"/>
              </w:rPr>
            </w:pPr>
            <w:r>
              <w:rPr>
                <w:rFonts w:eastAsia="Times New Roman"/>
              </w:rPr>
              <w:t>1.</w:t>
            </w:r>
            <w:r w:rsidRPr="00FB4438">
              <w:rPr>
                <w:rFonts w:eastAsia="Times New Roman"/>
                <w:rtl/>
              </w:rPr>
              <w:t xml:space="preserve"> </w:t>
            </w:r>
            <w:r>
              <w:rPr>
                <w:rFonts w:eastAsia="Times New Roman"/>
              </w:rPr>
              <w:t>Explain the problem prior to the implementation of the practice.</w:t>
            </w:r>
          </w:p>
        </w:tc>
      </w:tr>
      <w:tr w:rsidR="00555B39" w:rsidRPr="00FB4438" w14:paraId="3EA318FB" w14:textId="77777777" w:rsidTr="00CB5B47">
        <w:trPr>
          <w:tblCellSpacing w:w="0" w:type="dxa"/>
        </w:trPr>
        <w:tc>
          <w:tcPr>
            <w:tcW w:w="0" w:type="auto"/>
            <w:shd w:val="clear" w:color="auto" w:fill="auto"/>
            <w:vAlign w:val="center"/>
            <w:hideMark/>
          </w:tcPr>
          <w:p w14:paraId="1906D17D" w14:textId="77777777" w:rsidR="00555B39" w:rsidRDefault="00555B39" w:rsidP="00CB5B47">
            <w:pPr>
              <w:rPr>
                <w:rFonts w:eastAsia="Times New Roman"/>
                <w:rtl/>
              </w:rPr>
            </w:pPr>
          </w:p>
          <w:p w14:paraId="359F62EE" w14:textId="77777777" w:rsidR="00555B39" w:rsidRPr="00FB4438" w:rsidRDefault="00555B39" w:rsidP="00CB5B47">
            <w:pPr>
              <w:rPr>
                <w:rFonts w:eastAsia="Times New Roman"/>
                <w:rtl/>
              </w:rPr>
            </w:pPr>
          </w:p>
        </w:tc>
      </w:tr>
    </w:tbl>
    <w:tbl>
      <w:tblPr>
        <w:tblW w:w="49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57"/>
      </w:tblGrid>
      <w:tr w:rsidR="00555B39" w:rsidRPr="00FB4438" w14:paraId="7831D217" w14:textId="77777777" w:rsidTr="00CB5B47">
        <w:trPr>
          <w:tblCellSpacing w:w="0" w:type="dxa"/>
        </w:trPr>
        <w:tc>
          <w:tcPr>
            <w:tcW w:w="0" w:type="auto"/>
            <w:shd w:val="clear" w:color="auto" w:fill="auto"/>
            <w:vAlign w:val="center"/>
            <w:hideMark/>
          </w:tcPr>
          <w:p w14:paraId="12022AD4" w14:textId="77777777" w:rsidR="00555B39" w:rsidRPr="00FB4438" w:rsidRDefault="00555B39" w:rsidP="00CB5B47">
            <w:pPr>
              <w:rPr>
                <w:rFonts w:eastAsia="Times New Roman"/>
              </w:rPr>
            </w:pPr>
            <w:r>
              <w:rPr>
                <w:rFonts w:eastAsia="Times New Roman"/>
              </w:rPr>
              <w:t>2. Explain the process for the development of the solution and its methodology.</w:t>
            </w:r>
          </w:p>
        </w:tc>
      </w:tr>
      <w:tr w:rsidR="00555B39" w:rsidRPr="00FB4438" w14:paraId="359BDFCE" w14:textId="77777777" w:rsidTr="00CB5B47">
        <w:trPr>
          <w:tblCellSpacing w:w="0" w:type="dxa"/>
        </w:trPr>
        <w:tc>
          <w:tcPr>
            <w:tcW w:w="0" w:type="auto"/>
            <w:shd w:val="clear" w:color="auto" w:fill="auto"/>
            <w:vAlign w:val="center"/>
            <w:hideMark/>
          </w:tcPr>
          <w:p w14:paraId="2A55BCB6" w14:textId="77777777" w:rsidR="00555B39" w:rsidRDefault="00555B39" w:rsidP="00CB5B47">
            <w:pPr>
              <w:rPr>
                <w:rFonts w:eastAsia="Times New Roman"/>
                <w:rtl/>
              </w:rPr>
            </w:pPr>
          </w:p>
          <w:p w14:paraId="36354B70" w14:textId="77777777" w:rsidR="00555B39" w:rsidRPr="00FB4438" w:rsidRDefault="00555B39" w:rsidP="00CB5B47">
            <w:pPr>
              <w:rPr>
                <w:rFonts w:eastAsia="Times New Roman"/>
              </w:rPr>
            </w:pPr>
          </w:p>
        </w:tc>
      </w:tr>
      <w:tr w:rsidR="00555B39" w:rsidRPr="00876737" w14:paraId="011EC764" w14:textId="77777777" w:rsidTr="00CB5B47">
        <w:trPr>
          <w:tblCellSpacing w:w="0" w:type="dxa"/>
        </w:trPr>
        <w:tc>
          <w:tcPr>
            <w:tcW w:w="0" w:type="auto"/>
            <w:shd w:val="clear" w:color="auto" w:fill="auto"/>
            <w:vAlign w:val="center"/>
            <w:hideMark/>
          </w:tcPr>
          <w:p w14:paraId="37E5ACB1" w14:textId="77777777" w:rsidR="00555B39" w:rsidRPr="00876737" w:rsidRDefault="00555B39" w:rsidP="00CB5B47">
            <w:pPr>
              <w:rPr>
                <w:rFonts w:eastAsia="Times New Roman"/>
              </w:rPr>
            </w:pPr>
            <w:r>
              <w:rPr>
                <w:rFonts w:eastAsia="Times New Roman"/>
              </w:rPr>
              <w:t>3. What makes the practice an innovative and creative solution?</w:t>
            </w:r>
          </w:p>
        </w:tc>
      </w:tr>
      <w:tr w:rsidR="00555B39" w:rsidRPr="00876737" w14:paraId="07DCEBA4" w14:textId="77777777" w:rsidTr="00CB5B47">
        <w:trPr>
          <w:tblCellSpacing w:w="0" w:type="dxa"/>
        </w:trPr>
        <w:tc>
          <w:tcPr>
            <w:tcW w:w="0" w:type="auto"/>
            <w:shd w:val="clear" w:color="auto" w:fill="auto"/>
            <w:vAlign w:val="center"/>
            <w:hideMark/>
          </w:tcPr>
          <w:p w14:paraId="14D3E694" w14:textId="77777777" w:rsidR="00555B39" w:rsidRDefault="00555B39" w:rsidP="00CB5B47">
            <w:pPr>
              <w:rPr>
                <w:rFonts w:eastAsia="Times New Roman"/>
                <w:rtl/>
              </w:rPr>
            </w:pPr>
          </w:p>
          <w:p w14:paraId="2041656E" w14:textId="77777777" w:rsidR="00555B39" w:rsidRPr="00876737" w:rsidRDefault="00555B39" w:rsidP="00CB5B47">
            <w:pPr>
              <w:rPr>
                <w:rFonts w:eastAsia="Times New Roman"/>
              </w:rPr>
            </w:pPr>
          </w:p>
        </w:tc>
      </w:tr>
      <w:tr w:rsidR="00555B39" w:rsidRPr="00876737" w14:paraId="1DA24B78" w14:textId="77777777" w:rsidTr="00CB5B47">
        <w:trPr>
          <w:trHeight w:val="322"/>
          <w:tblCellSpacing w:w="0" w:type="dxa"/>
        </w:trPr>
        <w:tc>
          <w:tcPr>
            <w:tcW w:w="5000" w:type="pct"/>
            <w:shd w:val="clear" w:color="auto" w:fill="auto"/>
            <w:vAlign w:val="center"/>
            <w:hideMark/>
          </w:tcPr>
          <w:p w14:paraId="4148B706" w14:textId="77777777" w:rsidR="00555B39" w:rsidRPr="00876737" w:rsidRDefault="00555B39" w:rsidP="00CB5B47">
            <w:pPr>
              <w:rPr>
                <w:rFonts w:eastAsia="Times New Roman"/>
              </w:rPr>
            </w:pPr>
            <w:r>
              <w:t xml:space="preserve">4. What are the most important factors that contributed to the success of the practice? </w:t>
            </w:r>
          </w:p>
        </w:tc>
      </w:tr>
      <w:tr w:rsidR="00555B39" w:rsidRPr="00FB4438" w14:paraId="54A54439" w14:textId="77777777" w:rsidTr="00CB5B47">
        <w:trPr>
          <w:tblCellSpacing w:w="0" w:type="dxa"/>
        </w:trPr>
        <w:tc>
          <w:tcPr>
            <w:tcW w:w="0" w:type="auto"/>
            <w:shd w:val="clear" w:color="auto" w:fill="auto"/>
          </w:tcPr>
          <w:p w14:paraId="7635F423" w14:textId="77777777" w:rsidR="00555B39" w:rsidRDefault="00555B39" w:rsidP="00CB5B47">
            <w:pPr>
              <w:rPr>
                <w:rtl/>
              </w:rPr>
            </w:pPr>
          </w:p>
          <w:p w14:paraId="0EE3CFBD" w14:textId="77777777" w:rsidR="00555B39" w:rsidRPr="001A1217" w:rsidRDefault="00555B39" w:rsidP="00CB5B47"/>
        </w:tc>
      </w:tr>
      <w:tr w:rsidR="00555B39" w:rsidRPr="00876737" w14:paraId="578F782C" w14:textId="77777777" w:rsidTr="00CB5B47">
        <w:trPr>
          <w:tblCellSpacing w:w="0" w:type="dxa"/>
        </w:trPr>
        <w:tc>
          <w:tcPr>
            <w:tcW w:w="0" w:type="auto"/>
            <w:shd w:val="clear" w:color="auto" w:fill="auto"/>
            <w:vAlign w:val="center"/>
            <w:hideMark/>
          </w:tcPr>
          <w:p w14:paraId="6337323F" w14:textId="77777777" w:rsidR="00555B39" w:rsidRPr="00876737" w:rsidRDefault="00555B39" w:rsidP="00CB5B47">
            <w:pPr>
              <w:rPr>
                <w:rFonts w:eastAsia="Times New Roman"/>
              </w:rPr>
            </w:pPr>
            <w:r>
              <w:rPr>
                <w:rFonts w:eastAsia="Times New Roman"/>
              </w:rPr>
              <w:t>5. What were the difficulties and challenges faced and how were they mitigated or overcome?</w:t>
            </w:r>
          </w:p>
        </w:tc>
      </w:tr>
      <w:tr w:rsidR="00555B39" w:rsidRPr="00876737" w14:paraId="24303C90" w14:textId="77777777" w:rsidTr="00CB5B47">
        <w:trPr>
          <w:tblCellSpacing w:w="0" w:type="dxa"/>
        </w:trPr>
        <w:tc>
          <w:tcPr>
            <w:tcW w:w="0" w:type="auto"/>
            <w:shd w:val="clear" w:color="auto" w:fill="auto"/>
            <w:vAlign w:val="center"/>
            <w:hideMark/>
          </w:tcPr>
          <w:p w14:paraId="36020F4B" w14:textId="77777777" w:rsidR="00555B39" w:rsidRDefault="00555B39" w:rsidP="00CB5B47">
            <w:pPr>
              <w:rPr>
                <w:rFonts w:eastAsia="Times New Roman"/>
                <w:rtl/>
              </w:rPr>
            </w:pPr>
          </w:p>
          <w:p w14:paraId="08118BE3" w14:textId="77777777" w:rsidR="00555B39" w:rsidRPr="00876737" w:rsidRDefault="00555B39" w:rsidP="00CB5B47">
            <w:pPr>
              <w:rPr>
                <w:rFonts w:eastAsia="Times New Roman"/>
              </w:rPr>
            </w:pPr>
          </w:p>
        </w:tc>
      </w:tr>
    </w:tbl>
    <w:p w14:paraId="69902385" w14:textId="77777777" w:rsidR="00555B39" w:rsidRPr="00876737" w:rsidRDefault="00555B39" w:rsidP="00555B39">
      <w:pPr>
        <w:rPr>
          <w:rtl/>
          <w:lang w:bidi="ar-BH"/>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555B39" w:rsidRPr="00FB4438" w14:paraId="42091584" w14:textId="77777777" w:rsidTr="00CB5B47">
        <w:tc>
          <w:tcPr>
            <w:tcW w:w="9184" w:type="dxa"/>
            <w:tcBorders>
              <w:top w:val="single" w:sz="12" w:space="0" w:color="auto"/>
              <w:left w:val="single" w:sz="12" w:space="0" w:color="auto"/>
              <w:bottom w:val="single" w:sz="12" w:space="0" w:color="auto"/>
              <w:right w:val="single" w:sz="12" w:space="0" w:color="auto"/>
            </w:tcBorders>
          </w:tcPr>
          <w:p w14:paraId="59AFA2E5" w14:textId="77777777" w:rsidR="00555B39" w:rsidRPr="00FB4438" w:rsidRDefault="00555B39" w:rsidP="00CB5B47">
            <w:r>
              <w:t>6. What were the main impacts and results of the experience?</w:t>
            </w:r>
          </w:p>
        </w:tc>
      </w:tr>
      <w:tr w:rsidR="00555B39" w:rsidRPr="00FB4438" w14:paraId="07758172" w14:textId="77777777" w:rsidTr="00CB5B47">
        <w:tc>
          <w:tcPr>
            <w:tcW w:w="9184" w:type="dxa"/>
            <w:tcBorders>
              <w:top w:val="single" w:sz="12" w:space="0" w:color="auto"/>
              <w:left w:val="single" w:sz="12" w:space="0" w:color="auto"/>
              <w:bottom w:val="single" w:sz="12" w:space="0" w:color="auto"/>
              <w:right w:val="single" w:sz="12" w:space="0" w:color="auto"/>
            </w:tcBorders>
          </w:tcPr>
          <w:p w14:paraId="718B3920" w14:textId="77777777" w:rsidR="00555B39" w:rsidRDefault="00555B39" w:rsidP="00CB5B47">
            <w:pPr>
              <w:rPr>
                <w:rFonts w:eastAsia="Times New Roman"/>
                <w:rtl/>
              </w:rPr>
            </w:pPr>
          </w:p>
          <w:p w14:paraId="051B681B" w14:textId="77777777" w:rsidR="00555B39" w:rsidRPr="00EE014E" w:rsidRDefault="00555B39" w:rsidP="00CB5B47">
            <w:pPr>
              <w:rPr>
                <w:rFonts w:eastAsia="Times New Roman"/>
              </w:rPr>
            </w:pPr>
          </w:p>
        </w:tc>
      </w:tr>
      <w:tr w:rsidR="00555B39" w:rsidRPr="00FB4438" w14:paraId="38FF66B8" w14:textId="77777777" w:rsidTr="00CB5B47">
        <w:tc>
          <w:tcPr>
            <w:tcW w:w="9184" w:type="dxa"/>
            <w:tcBorders>
              <w:top w:val="single" w:sz="12" w:space="0" w:color="auto"/>
              <w:left w:val="single" w:sz="12" w:space="0" w:color="auto"/>
              <w:bottom w:val="single" w:sz="12" w:space="0" w:color="auto"/>
              <w:right w:val="single" w:sz="12" w:space="0" w:color="auto"/>
            </w:tcBorders>
          </w:tcPr>
          <w:p w14:paraId="41F39747" w14:textId="77777777" w:rsidR="00555B39" w:rsidRPr="000E53FA" w:rsidRDefault="00555B39" w:rsidP="00CB5B47">
            <w:pPr>
              <w:rPr>
                <w:rtl/>
              </w:rPr>
            </w:pPr>
            <w:r>
              <w:t>7. What were the lessons learned?</w:t>
            </w:r>
          </w:p>
        </w:tc>
      </w:tr>
      <w:tr w:rsidR="00555B39" w:rsidRPr="00FB4438" w14:paraId="01F96CE3" w14:textId="77777777" w:rsidTr="00CB5B47">
        <w:tc>
          <w:tcPr>
            <w:tcW w:w="9184" w:type="dxa"/>
            <w:tcBorders>
              <w:top w:val="single" w:sz="12" w:space="0" w:color="auto"/>
              <w:left w:val="single" w:sz="12" w:space="0" w:color="auto"/>
              <w:bottom w:val="single" w:sz="12" w:space="0" w:color="auto"/>
              <w:right w:val="single" w:sz="12" w:space="0" w:color="auto"/>
            </w:tcBorders>
          </w:tcPr>
          <w:p w14:paraId="39147836" w14:textId="77777777" w:rsidR="00555B39" w:rsidRDefault="00555B39" w:rsidP="00CB5B47">
            <w:pPr>
              <w:rPr>
                <w:rFonts w:eastAsia="Times New Roman"/>
                <w:rtl/>
              </w:rPr>
            </w:pPr>
          </w:p>
          <w:p w14:paraId="61548183" w14:textId="77777777" w:rsidR="00555B39" w:rsidRDefault="00555B39" w:rsidP="00CB5B47">
            <w:pPr>
              <w:rPr>
                <w:rFonts w:eastAsia="Times New Roman"/>
                <w:rtl/>
              </w:rPr>
            </w:pPr>
          </w:p>
        </w:tc>
      </w:tr>
      <w:tr w:rsidR="00555B39" w:rsidRPr="00FB4438" w14:paraId="320D1D65" w14:textId="77777777" w:rsidTr="00CB5B47">
        <w:tc>
          <w:tcPr>
            <w:tcW w:w="9184" w:type="dxa"/>
            <w:tcBorders>
              <w:top w:val="single" w:sz="12" w:space="0" w:color="auto"/>
              <w:left w:val="single" w:sz="12" w:space="0" w:color="auto"/>
              <w:bottom w:val="single" w:sz="12" w:space="0" w:color="auto"/>
              <w:right w:val="single" w:sz="12" w:space="0" w:color="auto"/>
            </w:tcBorders>
          </w:tcPr>
          <w:p w14:paraId="58D30253" w14:textId="77777777" w:rsidR="00555B39" w:rsidRPr="000E53FA" w:rsidRDefault="00555B39" w:rsidP="00CB5B47">
            <w:pPr>
              <w:rPr>
                <w:rtl/>
              </w:rPr>
            </w:pPr>
            <w:r>
              <w:t>8. What are the main recommendations?</w:t>
            </w:r>
          </w:p>
        </w:tc>
      </w:tr>
      <w:tr w:rsidR="00555B39" w:rsidRPr="00FB4438" w14:paraId="4A65F0BB" w14:textId="77777777" w:rsidTr="00CB5B47">
        <w:tc>
          <w:tcPr>
            <w:tcW w:w="9184" w:type="dxa"/>
            <w:tcBorders>
              <w:top w:val="single" w:sz="12" w:space="0" w:color="auto"/>
              <w:left w:val="single" w:sz="12" w:space="0" w:color="auto"/>
              <w:bottom w:val="single" w:sz="12" w:space="0" w:color="auto"/>
              <w:right w:val="single" w:sz="12" w:space="0" w:color="auto"/>
            </w:tcBorders>
          </w:tcPr>
          <w:p w14:paraId="3C2D841B" w14:textId="77777777" w:rsidR="00555B39" w:rsidRDefault="00555B39" w:rsidP="00CB5B47">
            <w:pPr>
              <w:rPr>
                <w:rFonts w:eastAsia="Times New Roman"/>
                <w:rtl/>
              </w:rPr>
            </w:pPr>
          </w:p>
          <w:p w14:paraId="3931E689" w14:textId="77777777" w:rsidR="00555B39" w:rsidRDefault="00555B39" w:rsidP="00CB5B47">
            <w:pPr>
              <w:rPr>
                <w:rFonts w:eastAsia="Times New Roman"/>
                <w:rtl/>
              </w:rPr>
            </w:pPr>
          </w:p>
        </w:tc>
      </w:tr>
    </w:tbl>
    <w:p w14:paraId="43D12367" w14:textId="77777777" w:rsidR="00555B39" w:rsidRPr="000F6338" w:rsidRDefault="00555B39" w:rsidP="00555B39"/>
    <w:p w14:paraId="25F3AAEE" w14:textId="77777777" w:rsidR="00722F52" w:rsidRPr="00D344CD" w:rsidRDefault="00722F52" w:rsidP="00722F52">
      <w:pPr>
        <w:pStyle w:val="Heading5"/>
        <w:shd w:val="clear" w:color="auto" w:fill="FFFFFF"/>
        <w:spacing w:before="0"/>
        <w:jc w:val="center"/>
      </w:pPr>
      <w:r w:rsidRPr="00D344CD">
        <w:t>Filled application form</w:t>
      </w:r>
      <w:r w:rsidRPr="00D344CD">
        <w:rPr>
          <w:rFonts w:hint="cs"/>
          <w:rtl/>
        </w:rPr>
        <w:t xml:space="preserve"> </w:t>
      </w:r>
      <w:r w:rsidRPr="00D344CD">
        <w:t xml:space="preserve">and </w:t>
      </w:r>
      <w:proofErr w:type="gramStart"/>
      <w:r w:rsidRPr="00D344CD">
        <w:t>sen</w:t>
      </w:r>
      <w:r>
        <w:t>d</w:t>
      </w:r>
      <w:r w:rsidRPr="00D344CD">
        <w:t xml:space="preserve"> </w:t>
      </w:r>
      <w:r>
        <w:t xml:space="preserve"> it</w:t>
      </w:r>
      <w:proofErr w:type="gramEnd"/>
      <w:r>
        <w:t xml:space="preserve"> </w:t>
      </w:r>
      <w:r w:rsidRPr="00D344CD">
        <w:t>to</w:t>
      </w:r>
      <w:r>
        <w:t xml:space="preserve"> </w:t>
      </w:r>
      <w:hyperlink r:id="rId8" w:history="1">
        <w:r w:rsidRPr="00346595">
          <w:rPr>
            <w:rStyle w:val="Hyperlink"/>
          </w:rPr>
          <w:t>info@menapar.org</w:t>
        </w:r>
      </w:hyperlink>
    </w:p>
    <w:p w14:paraId="30C12AA5" w14:textId="32E9DB65" w:rsidR="00555B39" w:rsidRDefault="00555B39" w:rsidP="00722F52">
      <w:pPr>
        <w:tabs>
          <w:tab w:val="left" w:pos="7516"/>
        </w:tabs>
        <w:jc w:val="center"/>
        <w:rPr>
          <w:rtl/>
        </w:rPr>
      </w:pPr>
    </w:p>
    <w:p w14:paraId="509278B9" w14:textId="77777777" w:rsidR="00A00764" w:rsidRPr="000F6338" w:rsidRDefault="00A00764" w:rsidP="00CB3085">
      <w:pPr>
        <w:tabs>
          <w:tab w:val="left" w:pos="7516"/>
        </w:tabs>
      </w:pPr>
    </w:p>
    <w:sectPr w:rsidR="00A00764" w:rsidRPr="000F633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21A4" w14:textId="77777777" w:rsidR="007A3647" w:rsidRDefault="007A3647" w:rsidP="007E36D0">
      <w:pPr>
        <w:spacing w:after="0" w:line="240" w:lineRule="auto"/>
      </w:pPr>
      <w:r>
        <w:separator/>
      </w:r>
    </w:p>
  </w:endnote>
  <w:endnote w:type="continuationSeparator" w:id="0">
    <w:p w14:paraId="1D5FF6EE" w14:textId="77777777" w:rsidR="007A3647" w:rsidRDefault="007A3647" w:rsidP="007E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DD3D" w14:textId="113E16D2" w:rsidR="000F6338" w:rsidRDefault="000F6338">
    <w:pPr>
      <w:tabs>
        <w:tab w:val="center" w:pos="4550"/>
        <w:tab w:val="left" w:pos="5818"/>
      </w:tabs>
      <w:ind w:right="260"/>
      <w:jc w:val="right"/>
      <w:rPr>
        <w:color w:val="4B4B4B" w:themeColor="text2" w:themeShade="80"/>
        <w:sz w:val="24"/>
        <w:szCs w:val="24"/>
      </w:rPr>
    </w:pPr>
    <w:r w:rsidRPr="00F9720B">
      <w:rPr>
        <w:noProof/>
      </w:rPr>
      <w:drawing>
        <wp:anchor distT="0" distB="0" distL="114300" distR="114300" simplePos="0" relativeHeight="251661312" behindDoc="1" locked="0" layoutInCell="1" allowOverlap="1" wp14:anchorId="6F576BD1" wp14:editId="07D012C9">
          <wp:simplePos x="0" y="0"/>
          <wp:positionH relativeFrom="page">
            <wp:posOffset>8255</wp:posOffset>
          </wp:positionH>
          <wp:positionV relativeFrom="paragraph">
            <wp:posOffset>161925</wp:posOffset>
          </wp:positionV>
          <wp:extent cx="7764259" cy="766740"/>
          <wp:effectExtent l="0" t="0" r="0" b="0"/>
          <wp:wrapNone/>
          <wp:docPr id="6" name="Picture 6" descr="C:\Users\bipafii\Desktop\Menapar__letterheadtes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pafii\Desktop\Menapar__letterheadtest-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2371"/>
                  <a:stretch/>
                </pic:blipFill>
                <pic:spPr bwMode="auto">
                  <a:xfrm>
                    <a:off x="0" y="0"/>
                    <a:ext cx="7764259" cy="766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C0C0C0" w:themeColor="text2" w:themeTint="99"/>
        <w:spacing w:val="60"/>
        <w:sz w:val="24"/>
        <w:szCs w:val="24"/>
      </w:rPr>
      <w:t>Page</w:t>
    </w:r>
    <w:r>
      <w:rPr>
        <w:color w:val="C0C0C0" w:themeColor="text2" w:themeTint="99"/>
        <w:sz w:val="24"/>
        <w:szCs w:val="24"/>
      </w:rPr>
      <w:t xml:space="preserve"> </w:t>
    </w:r>
    <w:r>
      <w:rPr>
        <w:color w:val="707070" w:themeColor="text2" w:themeShade="BF"/>
        <w:sz w:val="24"/>
        <w:szCs w:val="24"/>
      </w:rPr>
      <w:fldChar w:fldCharType="begin"/>
    </w:r>
    <w:r>
      <w:rPr>
        <w:color w:val="707070" w:themeColor="text2" w:themeShade="BF"/>
        <w:sz w:val="24"/>
        <w:szCs w:val="24"/>
      </w:rPr>
      <w:instrText xml:space="preserve"> PAGE   \* MERGEFORMAT </w:instrText>
    </w:r>
    <w:r>
      <w:rPr>
        <w:color w:val="707070" w:themeColor="text2" w:themeShade="BF"/>
        <w:sz w:val="24"/>
        <w:szCs w:val="24"/>
      </w:rPr>
      <w:fldChar w:fldCharType="separate"/>
    </w:r>
    <w:r w:rsidR="003067CE">
      <w:rPr>
        <w:noProof/>
        <w:color w:val="707070" w:themeColor="text2" w:themeShade="BF"/>
        <w:sz w:val="24"/>
        <w:szCs w:val="24"/>
      </w:rPr>
      <w:t>1</w:t>
    </w:r>
    <w:r>
      <w:rPr>
        <w:color w:val="707070" w:themeColor="text2" w:themeShade="BF"/>
        <w:sz w:val="24"/>
        <w:szCs w:val="24"/>
      </w:rPr>
      <w:fldChar w:fldCharType="end"/>
    </w:r>
    <w:r>
      <w:rPr>
        <w:color w:val="707070" w:themeColor="text2" w:themeShade="BF"/>
        <w:sz w:val="24"/>
        <w:szCs w:val="24"/>
      </w:rPr>
      <w:t xml:space="preserve"> | </w:t>
    </w:r>
    <w:r>
      <w:rPr>
        <w:color w:val="707070" w:themeColor="text2" w:themeShade="BF"/>
        <w:sz w:val="24"/>
        <w:szCs w:val="24"/>
      </w:rPr>
      <w:fldChar w:fldCharType="begin"/>
    </w:r>
    <w:r>
      <w:rPr>
        <w:color w:val="707070" w:themeColor="text2" w:themeShade="BF"/>
        <w:sz w:val="24"/>
        <w:szCs w:val="24"/>
      </w:rPr>
      <w:instrText xml:space="preserve"> NUMPAGES  \* Arabic  \* MERGEFORMAT </w:instrText>
    </w:r>
    <w:r>
      <w:rPr>
        <w:color w:val="707070" w:themeColor="text2" w:themeShade="BF"/>
        <w:sz w:val="24"/>
        <w:szCs w:val="24"/>
      </w:rPr>
      <w:fldChar w:fldCharType="separate"/>
    </w:r>
    <w:r w:rsidR="003067CE">
      <w:rPr>
        <w:noProof/>
        <w:color w:val="707070" w:themeColor="text2" w:themeShade="BF"/>
        <w:sz w:val="24"/>
        <w:szCs w:val="24"/>
      </w:rPr>
      <w:t>12</w:t>
    </w:r>
    <w:r>
      <w:rPr>
        <w:color w:val="707070" w:themeColor="text2" w:themeShade="BF"/>
        <w:sz w:val="24"/>
        <w:szCs w:val="24"/>
      </w:rPr>
      <w:fldChar w:fldCharType="end"/>
    </w:r>
  </w:p>
  <w:p w14:paraId="08057097" w14:textId="77777777" w:rsidR="00F9720B" w:rsidRDefault="00F97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8F05" w14:textId="77777777" w:rsidR="007A3647" w:rsidRDefault="007A3647" w:rsidP="007E36D0">
      <w:pPr>
        <w:spacing w:after="0" w:line="240" w:lineRule="auto"/>
      </w:pPr>
      <w:r>
        <w:separator/>
      </w:r>
    </w:p>
  </w:footnote>
  <w:footnote w:type="continuationSeparator" w:id="0">
    <w:p w14:paraId="71845F8B" w14:textId="77777777" w:rsidR="007A3647" w:rsidRDefault="007A3647" w:rsidP="007E3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0DE1" w14:textId="39A01E76" w:rsidR="007E36D0" w:rsidRPr="007E6955" w:rsidRDefault="00835099" w:rsidP="00836C41">
    <w:pPr>
      <w:pStyle w:val="Header"/>
      <w:jc w:val="center"/>
    </w:pPr>
    <w:r>
      <w:rPr>
        <w:noProof/>
      </w:rPr>
      <mc:AlternateContent>
        <mc:Choice Requires="wps">
          <w:drawing>
            <wp:anchor distT="0" distB="0" distL="114300" distR="114300" simplePos="0" relativeHeight="251663360" behindDoc="0" locked="0" layoutInCell="1" allowOverlap="1" wp14:anchorId="4EBD589A" wp14:editId="17C62FA4">
              <wp:simplePos x="0" y="0"/>
              <wp:positionH relativeFrom="margin">
                <wp:posOffset>190500</wp:posOffset>
              </wp:positionH>
              <wp:positionV relativeFrom="paragraph">
                <wp:posOffset>0</wp:posOffset>
              </wp:positionV>
              <wp:extent cx="2724150" cy="1419225"/>
              <wp:effectExtent l="0" t="0" r="0" b="9525"/>
              <wp:wrapNone/>
              <wp:docPr id="1" name="Rectangle 1"/>
              <wp:cNvGraphicFramePr/>
              <a:graphic xmlns:a="http://schemas.openxmlformats.org/drawingml/2006/main">
                <a:graphicData uri="http://schemas.microsoft.com/office/word/2010/wordprocessingShape">
                  <wps:wsp>
                    <wps:cNvSpPr/>
                    <wps:spPr>
                      <a:xfrm>
                        <a:off x="0" y="0"/>
                        <a:ext cx="2724150" cy="1419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EA57D" w14:textId="77777777" w:rsidR="00835099" w:rsidRDefault="00835099" w:rsidP="00835099">
                          <w:pPr>
                            <w:spacing w:line="240" w:lineRule="auto"/>
                            <w:rPr>
                              <w:color w:val="707070" w:themeColor="text1"/>
                            </w:rPr>
                          </w:pPr>
                          <w:r w:rsidRPr="0003067F">
                            <w:rPr>
                              <w:color w:val="707070" w:themeColor="text1"/>
                            </w:rPr>
                            <w:t>+973</w:t>
                          </w:r>
                          <w:r>
                            <w:rPr>
                              <w:color w:val="707070" w:themeColor="text1"/>
                            </w:rPr>
                            <w:t xml:space="preserve"> </w:t>
                          </w:r>
                          <w:r w:rsidRPr="0003067F">
                            <w:rPr>
                              <w:color w:val="707070" w:themeColor="text1"/>
                            </w:rPr>
                            <w:t>17</w:t>
                          </w:r>
                          <w:r>
                            <w:rPr>
                              <w:color w:val="707070" w:themeColor="text1"/>
                            </w:rPr>
                            <w:t xml:space="preserve"> </w:t>
                          </w:r>
                          <w:r w:rsidRPr="0003067F">
                            <w:rPr>
                              <w:color w:val="707070" w:themeColor="text1"/>
                            </w:rPr>
                            <w:t>38</w:t>
                          </w:r>
                          <w:r>
                            <w:rPr>
                              <w:color w:val="707070" w:themeColor="text1"/>
                            </w:rPr>
                            <w:t xml:space="preserve"> </w:t>
                          </w:r>
                          <w:r w:rsidRPr="0003067F">
                            <w:rPr>
                              <w:color w:val="707070" w:themeColor="text1"/>
                            </w:rPr>
                            <w:t>38</w:t>
                          </w:r>
                          <w:r>
                            <w:rPr>
                              <w:color w:val="707070" w:themeColor="text1"/>
                            </w:rPr>
                            <w:t xml:space="preserve"> </w:t>
                          </w:r>
                          <w:r w:rsidRPr="0003067F">
                            <w:rPr>
                              <w:color w:val="707070" w:themeColor="text1"/>
                            </w:rPr>
                            <w:t>87</w:t>
                          </w:r>
                        </w:p>
                        <w:p w14:paraId="26DF807B" w14:textId="77777777" w:rsidR="00835099" w:rsidRDefault="00835099" w:rsidP="00835099">
                          <w:pPr>
                            <w:spacing w:line="240" w:lineRule="auto"/>
                            <w:rPr>
                              <w:color w:val="707070" w:themeColor="text1"/>
                            </w:rPr>
                          </w:pPr>
                          <w:r>
                            <w:rPr>
                              <w:color w:val="707070" w:themeColor="text1"/>
                            </w:rPr>
                            <w:t>+973 17 38 38 39</w:t>
                          </w:r>
                        </w:p>
                        <w:p w14:paraId="6750C0E1" w14:textId="77777777" w:rsidR="00835099" w:rsidRDefault="00835099" w:rsidP="00835099">
                          <w:pPr>
                            <w:spacing w:line="240" w:lineRule="auto"/>
                            <w:rPr>
                              <w:color w:val="707070" w:themeColor="text1"/>
                            </w:rPr>
                          </w:pPr>
                          <w:r w:rsidRPr="002A7F6B">
                            <w:rPr>
                              <w:color w:val="707070" w:themeColor="text1"/>
                            </w:rPr>
                            <w:t>www.conftool.org/menapar-algiers-2022/</w:t>
                          </w:r>
                        </w:p>
                        <w:p w14:paraId="20045B8C" w14:textId="77777777" w:rsidR="00835099" w:rsidRPr="002A7F6B" w:rsidRDefault="00835099" w:rsidP="00835099">
                          <w:pPr>
                            <w:pStyle w:val="Heading5"/>
                            <w:shd w:val="clear" w:color="auto" w:fill="FFFFFF"/>
                            <w:spacing w:line="240" w:lineRule="auto"/>
                            <w:rPr>
                              <w:rFonts w:ascii="Calibri" w:eastAsia="Calibri" w:hAnsi="Calibri" w:cs="Arial"/>
                              <w:color w:val="707070" w:themeColor="text1"/>
                            </w:rPr>
                          </w:pPr>
                          <w:hyperlink r:id="rId1" w:history="1">
                            <w:r w:rsidRPr="002A7F6B">
                              <w:rPr>
                                <w:rFonts w:ascii="Calibri" w:eastAsia="Calibri" w:hAnsi="Calibri" w:cs="Arial"/>
                                <w:color w:val="707070" w:themeColor="text1"/>
                              </w:rPr>
                              <w:t>info@menapar.org</w:t>
                            </w:r>
                          </w:hyperlink>
                        </w:p>
                        <w:p w14:paraId="6238BB3C" w14:textId="77777777" w:rsidR="00835099" w:rsidRPr="0003067F" w:rsidRDefault="00835099" w:rsidP="00835099">
                          <w:pPr>
                            <w:spacing w:line="240" w:lineRule="auto"/>
                            <w:rPr>
                              <w:color w:val="70707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D589A" id="Rectangle 1" o:spid="_x0000_s1026" style="position:absolute;left:0;text-align:left;margin-left:15pt;margin-top:0;width:214.5pt;height:11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" fillcolor="white [3212]" stroked="f" strokeweight="1pt">
              <v:textbox>
                <w:txbxContent>
                  <w:p w14:paraId="42BEA57D" w14:textId="77777777" w:rsidR="00835099" w:rsidRDefault="00835099" w:rsidP="00835099">
                    <w:pPr>
                      <w:spacing w:line="240" w:lineRule="auto"/>
                      <w:rPr>
                        <w:color w:val="707070" w:themeColor="text1"/>
                      </w:rPr>
                    </w:pPr>
                    <w:r w:rsidRPr="0003067F">
                      <w:rPr>
                        <w:color w:val="707070" w:themeColor="text1"/>
                      </w:rPr>
                      <w:t>+973</w:t>
                    </w:r>
                    <w:r>
                      <w:rPr>
                        <w:color w:val="707070" w:themeColor="text1"/>
                      </w:rPr>
                      <w:t xml:space="preserve"> </w:t>
                    </w:r>
                    <w:r w:rsidRPr="0003067F">
                      <w:rPr>
                        <w:color w:val="707070" w:themeColor="text1"/>
                      </w:rPr>
                      <w:t>17</w:t>
                    </w:r>
                    <w:r>
                      <w:rPr>
                        <w:color w:val="707070" w:themeColor="text1"/>
                      </w:rPr>
                      <w:t xml:space="preserve"> </w:t>
                    </w:r>
                    <w:r w:rsidRPr="0003067F">
                      <w:rPr>
                        <w:color w:val="707070" w:themeColor="text1"/>
                      </w:rPr>
                      <w:t>38</w:t>
                    </w:r>
                    <w:r>
                      <w:rPr>
                        <w:color w:val="707070" w:themeColor="text1"/>
                      </w:rPr>
                      <w:t xml:space="preserve"> </w:t>
                    </w:r>
                    <w:r w:rsidRPr="0003067F">
                      <w:rPr>
                        <w:color w:val="707070" w:themeColor="text1"/>
                      </w:rPr>
                      <w:t>38</w:t>
                    </w:r>
                    <w:r>
                      <w:rPr>
                        <w:color w:val="707070" w:themeColor="text1"/>
                      </w:rPr>
                      <w:t xml:space="preserve"> </w:t>
                    </w:r>
                    <w:r w:rsidRPr="0003067F">
                      <w:rPr>
                        <w:color w:val="707070" w:themeColor="text1"/>
                      </w:rPr>
                      <w:t>87</w:t>
                    </w:r>
                  </w:p>
                  <w:p w14:paraId="26DF807B" w14:textId="77777777" w:rsidR="00835099" w:rsidRDefault="00835099" w:rsidP="00835099">
                    <w:pPr>
                      <w:spacing w:line="240" w:lineRule="auto"/>
                      <w:rPr>
                        <w:color w:val="707070" w:themeColor="text1"/>
                      </w:rPr>
                    </w:pPr>
                    <w:r>
                      <w:rPr>
                        <w:color w:val="707070" w:themeColor="text1"/>
                      </w:rPr>
                      <w:t>+973 17 38 38 39</w:t>
                    </w:r>
                  </w:p>
                  <w:p w14:paraId="6750C0E1" w14:textId="77777777" w:rsidR="00835099" w:rsidRDefault="00835099" w:rsidP="00835099">
                    <w:pPr>
                      <w:spacing w:line="240" w:lineRule="auto"/>
                      <w:rPr>
                        <w:color w:val="707070" w:themeColor="text1"/>
                      </w:rPr>
                    </w:pPr>
                    <w:r w:rsidRPr="002A7F6B">
                      <w:rPr>
                        <w:color w:val="707070" w:themeColor="text1"/>
                      </w:rPr>
                      <w:t>www.conftool.org/menapar-algiers-2022/</w:t>
                    </w:r>
                  </w:p>
                  <w:p w14:paraId="20045B8C" w14:textId="77777777" w:rsidR="00835099" w:rsidRPr="002A7F6B" w:rsidRDefault="00835099" w:rsidP="00835099">
                    <w:pPr>
                      <w:pStyle w:val="Heading5"/>
                      <w:shd w:val="clear" w:color="auto" w:fill="FFFFFF"/>
                      <w:spacing w:line="240" w:lineRule="auto"/>
                      <w:rPr>
                        <w:rFonts w:ascii="Calibri" w:eastAsia="Calibri" w:hAnsi="Calibri" w:cs="Arial"/>
                        <w:color w:val="707070" w:themeColor="text1"/>
                      </w:rPr>
                    </w:pPr>
                    <w:hyperlink r:id="rId2" w:history="1">
                      <w:r w:rsidRPr="002A7F6B">
                        <w:rPr>
                          <w:rFonts w:ascii="Calibri" w:eastAsia="Calibri" w:hAnsi="Calibri" w:cs="Arial"/>
                          <w:color w:val="707070" w:themeColor="text1"/>
                        </w:rPr>
                        <w:t>info@menapar.org</w:t>
                      </w:r>
                    </w:hyperlink>
                  </w:p>
                  <w:p w14:paraId="6238BB3C" w14:textId="77777777" w:rsidR="00835099" w:rsidRPr="0003067F" w:rsidRDefault="00835099" w:rsidP="00835099">
                    <w:pPr>
                      <w:spacing w:line="240" w:lineRule="auto"/>
                      <w:rPr>
                        <w:color w:val="707070" w:themeColor="text1"/>
                      </w:rPr>
                    </w:pPr>
                  </w:p>
                </w:txbxContent>
              </v:textbox>
              <w10:wrap anchorx="margin"/>
            </v:rect>
          </w:pict>
        </mc:Fallback>
      </mc:AlternateContent>
    </w:r>
    <w:r w:rsidR="00F9720B" w:rsidRPr="00F9720B">
      <w:rPr>
        <w:noProof/>
      </w:rPr>
      <w:drawing>
        <wp:anchor distT="0" distB="0" distL="114300" distR="114300" simplePos="0" relativeHeight="251659264" behindDoc="1" locked="0" layoutInCell="1" allowOverlap="1" wp14:anchorId="25BE52EB" wp14:editId="117FCFE6">
          <wp:simplePos x="0" y="0"/>
          <wp:positionH relativeFrom="column">
            <wp:posOffset>-571500</wp:posOffset>
          </wp:positionH>
          <wp:positionV relativeFrom="paragraph">
            <wp:posOffset>-271780</wp:posOffset>
          </wp:positionV>
          <wp:extent cx="7048500" cy="1647190"/>
          <wp:effectExtent l="0" t="0" r="0" b="0"/>
          <wp:wrapTight wrapText="bothSides">
            <wp:wrapPolygon edited="0">
              <wp:start x="701" y="2998"/>
              <wp:lineTo x="701" y="18736"/>
              <wp:lineTo x="1109" y="18736"/>
              <wp:lineTo x="6130" y="18236"/>
              <wp:lineTo x="21016" y="16237"/>
              <wp:lineTo x="21016" y="12241"/>
              <wp:lineTo x="20958" y="11491"/>
              <wp:lineTo x="20491" y="7494"/>
              <wp:lineTo x="20841" y="5496"/>
              <wp:lineTo x="20491" y="3747"/>
              <wp:lineTo x="1109" y="2998"/>
              <wp:lineTo x="701" y="2998"/>
            </wp:wrapPolygon>
          </wp:wrapTight>
          <wp:docPr id="4" name="Picture 4" descr="C:\Users\bipafii\Desktop\Menapar__letterheadtes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pafii\Desktop\Menapar__letterheadtest-01.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81936"/>
                  <a:stretch/>
                </pic:blipFill>
                <pic:spPr bwMode="auto">
                  <a:xfrm>
                    <a:off x="0" y="0"/>
                    <a:ext cx="7048500" cy="1647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B28"/>
    <w:multiLevelType w:val="hybridMultilevel"/>
    <w:tmpl w:val="C34E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3939"/>
    <w:multiLevelType w:val="hybridMultilevel"/>
    <w:tmpl w:val="0C56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42E0F"/>
    <w:multiLevelType w:val="hybridMultilevel"/>
    <w:tmpl w:val="8630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66FB9"/>
    <w:multiLevelType w:val="hybridMultilevel"/>
    <w:tmpl w:val="CAC0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83A82"/>
    <w:multiLevelType w:val="hybridMultilevel"/>
    <w:tmpl w:val="B1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40BEC"/>
    <w:multiLevelType w:val="hybridMultilevel"/>
    <w:tmpl w:val="08F05FB6"/>
    <w:lvl w:ilvl="0" w:tplc="C9ECF04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140CE"/>
    <w:multiLevelType w:val="hybridMultilevel"/>
    <w:tmpl w:val="7E666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C0DB3"/>
    <w:multiLevelType w:val="hybridMultilevel"/>
    <w:tmpl w:val="601C8CE8"/>
    <w:lvl w:ilvl="0" w:tplc="29923F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5435359">
    <w:abstractNumId w:val="1"/>
  </w:num>
  <w:num w:numId="2" w16cid:durableId="2056388950">
    <w:abstractNumId w:val="4"/>
  </w:num>
  <w:num w:numId="3" w16cid:durableId="136995282">
    <w:abstractNumId w:val="3"/>
  </w:num>
  <w:num w:numId="4" w16cid:durableId="864173882">
    <w:abstractNumId w:val="7"/>
  </w:num>
  <w:num w:numId="5" w16cid:durableId="1873959579">
    <w:abstractNumId w:val="5"/>
  </w:num>
  <w:num w:numId="6" w16cid:durableId="1086150469">
    <w:abstractNumId w:val="6"/>
  </w:num>
  <w:num w:numId="7" w16cid:durableId="303314219">
    <w:abstractNumId w:val="0"/>
  </w:num>
  <w:num w:numId="8" w16cid:durableId="324283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sjA1NjUwNLI0NLNU0lEKTi0uzszPAykwrAUAjQHp6CwAAAA="/>
  </w:docVars>
  <w:rsids>
    <w:rsidRoot w:val="007E36D0"/>
    <w:rsid w:val="00074622"/>
    <w:rsid w:val="0009200E"/>
    <w:rsid w:val="000B4520"/>
    <w:rsid w:val="000F6338"/>
    <w:rsid w:val="00157924"/>
    <w:rsid w:val="00203067"/>
    <w:rsid w:val="00295DEC"/>
    <w:rsid w:val="002C4C4E"/>
    <w:rsid w:val="003067CE"/>
    <w:rsid w:val="00484148"/>
    <w:rsid w:val="004D4953"/>
    <w:rsid w:val="00546B91"/>
    <w:rsid w:val="00555B39"/>
    <w:rsid w:val="00587022"/>
    <w:rsid w:val="005B75C0"/>
    <w:rsid w:val="005E37AD"/>
    <w:rsid w:val="00651CC6"/>
    <w:rsid w:val="006B4F7F"/>
    <w:rsid w:val="00700002"/>
    <w:rsid w:val="00722F52"/>
    <w:rsid w:val="007A3647"/>
    <w:rsid w:val="007C71F9"/>
    <w:rsid w:val="007E36D0"/>
    <w:rsid w:val="007E6955"/>
    <w:rsid w:val="007F1303"/>
    <w:rsid w:val="00835099"/>
    <w:rsid w:val="00836C41"/>
    <w:rsid w:val="00870DB3"/>
    <w:rsid w:val="00887DAA"/>
    <w:rsid w:val="008F3CB3"/>
    <w:rsid w:val="009A6D23"/>
    <w:rsid w:val="00A00764"/>
    <w:rsid w:val="00A063BC"/>
    <w:rsid w:val="00B116B0"/>
    <w:rsid w:val="00B32937"/>
    <w:rsid w:val="00C112FA"/>
    <w:rsid w:val="00C318DD"/>
    <w:rsid w:val="00C456DF"/>
    <w:rsid w:val="00CB3085"/>
    <w:rsid w:val="00DB7A2B"/>
    <w:rsid w:val="00E04B32"/>
    <w:rsid w:val="00E90643"/>
    <w:rsid w:val="00E9290F"/>
    <w:rsid w:val="00ED1687"/>
    <w:rsid w:val="00F75138"/>
    <w:rsid w:val="00F97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FB6D0"/>
  <w15:chartTrackingRefBased/>
  <w15:docId w15:val="{126D36EC-0FD4-4C05-A301-49517D89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AD"/>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870DB3"/>
    <w:pPr>
      <w:keepNext/>
      <w:keepLines/>
      <w:spacing w:before="240" w:after="0"/>
      <w:outlineLvl w:val="0"/>
    </w:pPr>
    <w:rPr>
      <w:rFonts w:asciiTheme="majorHAnsi" w:eastAsiaTheme="majorEastAsia" w:hAnsiTheme="majorHAnsi" w:cstheme="majorBidi"/>
      <w:color w:val="E57200" w:themeColor="accent1" w:themeShade="BF"/>
      <w:sz w:val="32"/>
      <w:szCs w:val="32"/>
    </w:rPr>
  </w:style>
  <w:style w:type="paragraph" w:styleId="Heading2">
    <w:name w:val="heading 2"/>
    <w:basedOn w:val="Normal"/>
    <w:next w:val="Normal"/>
    <w:link w:val="Heading2Char"/>
    <w:uiPriority w:val="9"/>
    <w:unhideWhenUsed/>
    <w:qFormat/>
    <w:rsid w:val="00555B39"/>
    <w:pPr>
      <w:keepNext/>
      <w:keepLines/>
      <w:spacing w:before="40" w:after="0"/>
      <w:outlineLvl w:val="1"/>
    </w:pPr>
    <w:rPr>
      <w:rFonts w:asciiTheme="majorHAnsi" w:eastAsiaTheme="majorEastAsia" w:hAnsiTheme="majorHAnsi" w:cstheme="majorBidi"/>
      <w:color w:val="E57200" w:themeColor="accent1" w:themeShade="BF"/>
      <w:sz w:val="26"/>
      <w:szCs w:val="26"/>
    </w:rPr>
  </w:style>
  <w:style w:type="paragraph" w:styleId="Heading5">
    <w:name w:val="heading 5"/>
    <w:basedOn w:val="Normal"/>
    <w:next w:val="Normal"/>
    <w:link w:val="Heading5Char"/>
    <w:uiPriority w:val="9"/>
    <w:unhideWhenUsed/>
    <w:qFormat/>
    <w:rsid w:val="00835099"/>
    <w:pPr>
      <w:keepNext/>
      <w:keepLines/>
      <w:spacing w:before="40" w:after="0"/>
      <w:outlineLvl w:val="4"/>
    </w:pPr>
    <w:rPr>
      <w:rFonts w:asciiTheme="majorHAnsi" w:eastAsiaTheme="majorEastAsia" w:hAnsiTheme="majorHAnsi" w:cstheme="majorBidi"/>
      <w:color w:val="E572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D0"/>
  </w:style>
  <w:style w:type="paragraph" w:styleId="Footer">
    <w:name w:val="footer"/>
    <w:basedOn w:val="Normal"/>
    <w:link w:val="FooterChar"/>
    <w:uiPriority w:val="99"/>
    <w:unhideWhenUsed/>
    <w:rsid w:val="007E3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D0"/>
  </w:style>
  <w:style w:type="paragraph" w:styleId="ListParagraph">
    <w:name w:val="List Paragraph"/>
    <w:basedOn w:val="Normal"/>
    <w:uiPriority w:val="34"/>
    <w:qFormat/>
    <w:rsid w:val="005E37AD"/>
    <w:pPr>
      <w:ind w:left="720"/>
      <w:contextualSpacing/>
    </w:pPr>
  </w:style>
  <w:style w:type="table" w:styleId="TableGrid">
    <w:name w:val="Table Grid"/>
    <w:basedOn w:val="TableNormal"/>
    <w:uiPriority w:val="59"/>
    <w:rsid w:val="005E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63BC"/>
    <w:rPr>
      <w:sz w:val="16"/>
      <w:szCs w:val="16"/>
    </w:rPr>
  </w:style>
  <w:style w:type="paragraph" w:styleId="CommentText">
    <w:name w:val="annotation text"/>
    <w:basedOn w:val="Normal"/>
    <w:link w:val="CommentTextChar"/>
    <w:uiPriority w:val="99"/>
    <w:semiHidden/>
    <w:unhideWhenUsed/>
    <w:rsid w:val="00A063BC"/>
    <w:pPr>
      <w:spacing w:line="240" w:lineRule="auto"/>
    </w:pPr>
    <w:rPr>
      <w:sz w:val="20"/>
      <w:szCs w:val="20"/>
    </w:rPr>
  </w:style>
  <w:style w:type="character" w:customStyle="1" w:styleId="CommentTextChar">
    <w:name w:val="Comment Text Char"/>
    <w:basedOn w:val="DefaultParagraphFont"/>
    <w:link w:val="CommentText"/>
    <w:uiPriority w:val="99"/>
    <w:semiHidden/>
    <w:rsid w:val="00A063BC"/>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063BC"/>
    <w:rPr>
      <w:b/>
      <w:bCs/>
    </w:rPr>
  </w:style>
  <w:style w:type="character" w:customStyle="1" w:styleId="CommentSubjectChar">
    <w:name w:val="Comment Subject Char"/>
    <w:basedOn w:val="CommentTextChar"/>
    <w:link w:val="CommentSubject"/>
    <w:uiPriority w:val="99"/>
    <w:semiHidden/>
    <w:rsid w:val="00A063BC"/>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A06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BC"/>
    <w:rPr>
      <w:rFonts w:ascii="Segoe UI" w:eastAsia="Calibri" w:hAnsi="Segoe UI" w:cs="Segoe UI"/>
      <w:sz w:val="18"/>
      <w:szCs w:val="18"/>
    </w:rPr>
  </w:style>
  <w:style w:type="character" w:customStyle="1" w:styleId="Heading1Char">
    <w:name w:val="Heading 1 Char"/>
    <w:basedOn w:val="DefaultParagraphFont"/>
    <w:link w:val="Heading1"/>
    <w:uiPriority w:val="9"/>
    <w:rsid w:val="00870DB3"/>
    <w:rPr>
      <w:rFonts w:asciiTheme="majorHAnsi" w:eastAsiaTheme="majorEastAsia" w:hAnsiTheme="majorHAnsi" w:cstheme="majorBidi"/>
      <w:color w:val="E57200" w:themeColor="accent1" w:themeShade="BF"/>
      <w:sz w:val="32"/>
      <w:szCs w:val="32"/>
    </w:rPr>
  </w:style>
  <w:style w:type="character" w:customStyle="1" w:styleId="Heading2Char">
    <w:name w:val="Heading 2 Char"/>
    <w:basedOn w:val="DefaultParagraphFont"/>
    <w:link w:val="Heading2"/>
    <w:uiPriority w:val="9"/>
    <w:rsid w:val="00555B39"/>
    <w:rPr>
      <w:rFonts w:asciiTheme="majorHAnsi" w:eastAsiaTheme="majorEastAsia" w:hAnsiTheme="majorHAnsi" w:cstheme="majorBidi"/>
      <w:color w:val="E57200" w:themeColor="accent1" w:themeShade="BF"/>
      <w:sz w:val="26"/>
      <w:szCs w:val="26"/>
    </w:rPr>
  </w:style>
  <w:style w:type="character" w:customStyle="1" w:styleId="Heading5Char">
    <w:name w:val="Heading 5 Char"/>
    <w:basedOn w:val="DefaultParagraphFont"/>
    <w:link w:val="Heading5"/>
    <w:uiPriority w:val="9"/>
    <w:rsid w:val="00835099"/>
    <w:rPr>
      <w:rFonts w:asciiTheme="majorHAnsi" w:eastAsiaTheme="majorEastAsia" w:hAnsiTheme="majorHAnsi" w:cstheme="majorBidi"/>
      <w:color w:val="E57200" w:themeColor="accent1" w:themeShade="BF"/>
    </w:rPr>
  </w:style>
  <w:style w:type="character" w:styleId="Hyperlink">
    <w:name w:val="Hyperlink"/>
    <w:basedOn w:val="DefaultParagraphFont"/>
    <w:uiPriority w:val="99"/>
    <w:unhideWhenUsed/>
    <w:rsid w:val="00722F52"/>
    <w:rPr>
      <w:color w:val="FF993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nap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menapar.org" TargetMode="External"/><Relationship Id="rId1" Type="http://schemas.openxmlformats.org/officeDocument/2006/relationships/hyperlink" Target="mailto:info@menapar.org" TargetMode="External"/></Relationships>
</file>

<file path=word/theme/theme1.xml><?xml version="1.0" encoding="utf-8"?>
<a:theme xmlns:a="http://schemas.openxmlformats.org/drawingml/2006/main" name="Office Theme">
  <a:themeElements>
    <a:clrScheme name="Euromena">
      <a:dk1>
        <a:srgbClr val="707070"/>
      </a:dk1>
      <a:lt1>
        <a:sysClr val="window" lastClr="FFFFFF"/>
      </a:lt1>
      <a:dk2>
        <a:srgbClr val="969696"/>
      </a:dk2>
      <a:lt2>
        <a:srgbClr val="FFFFFF"/>
      </a:lt2>
      <a:accent1>
        <a:srgbClr val="FF9933"/>
      </a:accent1>
      <a:accent2>
        <a:srgbClr val="7030A0"/>
      </a:accent2>
      <a:accent3>
        <a:srgbClr val="707070"/>
      </a:accent3>
      <a:accent4>
        <a:srgbClr val="7030A0"/>
      </a:accent4>
      <a:accent5>
        <a:srgbClr val="FF9933"/>
      </a:accent5>
      <a:accent6>
        <a:srgbClr val="969696"/>
      </a:accent6>
      <a:hlink>
        <a:srgbClr val="FF9933"/>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490E-A92A-4607-9F65-4DC8CE10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Ibrahim Ali</dc:creator>
  <cp:keywords/>
  <dc:description/>
  <cp:lastModifiedBy>Aisha Raees</cp:lastModifiedBy>
  <cp:revision>5</cp:revision>
  <cp:lastPrinted>2019-04-07T13:25:00Z</cp:lastPrinted>
  <dcterms:created xsi:type="dcterms:W3CDTF">2022-07-27T10:43:00Z</dcterms:created>
  <dcterms:modified xsi:type="dcterms:W3CDTF">2022-07-27T12:43:00Z</dcterms:modified>
</cp:coreProperties>
</file>